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2045" w14:paraId="1BB81E26" w14:textId="77777777" w:rsidTr="00285B83">
        <w:tc>
          <w:tcPr>
            <w:tcW w:w="4531" w:type="dxa"/>
          </w:tcPr>
          <w:p w14:paraId="0601665B" w14:textId="08D2D689" w:rsidR="00CD6F64" w:rsidRDefault="005B109B" w:rsidP="00CD6F64">
            <w:pPr>
              <w:spacing w:before="120" w:after="240" w:line="240" w:lineRule="auto"/>
              <w:jc w:val="center"/>
              <w:rPr>
                <w:rFonts w:ascii="Calibri" w:eastAsia="Times New Roman" w:hAnsi="Calibri" w:cs="Times New Roman"/>
                <w:b/>
                <w:bCs/>
              </w:rPr>
            </w:pPr>
            <w:r w:rsidRPr="005B109B">
              <w:rPr>
                <w:rFonts w:ascii="Calibri" w:eastAsia="Times New Roman" w:hAnsi="Calibri" w:cs="Times New Roman"/>
                <w:b/>
                <w:bCs/>
              </w:rPr>
              <w:t>Pfizer İlaçları Limited Şirketi</w:t>
            </w:r>
            <w:r w:rsidR="00CD6F64" w:rsidRPr="009B1105">
              <w:rPr>
                <w:rFonts w:ascii="Calibri" w:eastAsia="Times New Roman" w:hAnsi="Calibri" w:cs="Times New Roman"/>
                <w:b/>
                <w:bCs/>
              </w:rPr>
              <w:t xml:space="preserve"> </w:t>
            </w:r>
          </w:p>
          <w:p w14:paraId="7EC05445" w14:textId="77777777" w:rsidR="00152045" w:rsidRPr="00CD6F64" w:rsidRDefault="00CD6F64" w:rsidP="00CD6F64">
            <w:pPr>
              <w:spacing w:before="120" w:after="240" w:line="240" w:lineRule="auto"/>
              <w:jc w:val="center"/>
              <w:rPr>
                <w:rFonts w:ascii="Calibri" w:eastAsia="Times New Roman" w:hAnsi="Calibri" w:cs="Times New Roman"/>
                <w:b/>
                <w:bCs/>
              </w:rPr>
            </w:pPr>
            <w:r>
              <w:rPr>
                <w:rFonts w:ascii="Calibri" w:eastAsia="Times New Roman" w:hAnsi="Calibri" w:cs="Times New Roman"/>
                <w:b/>
                <w:bCs/>
              </w:rPr>
              <w:t xml:space="preserve">FARMAKOVİJİLANS FAALİYETLERİ KAPSAMINDA </w:t>
            </w:r>
            <w:r w:rsidRPr="0023527C">
              <w:rPr>
                <w:rFonts w:ascii="Calibri" w:eastAsia="Times New Roman" w:hAnsi="Calibri" w:cs="Times New Roman"/>
                <w:b/>
                <w:bCs/>
              </w:rPr>
              <w:t>KİŞİSEL VERİLERİN</w:t>
            </w:r>
            <w:r w:rsidRPr="009B1105">
              <w:rPr>
                <w:rFonts w:ascii="Calibri" w:eastAsia="Times New Roman" w:hAnsi="Calibri" w:cs="Times New Roman"/>
                <w:b/>
                <w:bCs/>
              </w:rPr>
              <w:t>İN</w:t>
            </w:r>
            <w:r w:rsidRPr="0023527C">
              <w:rPr>
                <w:rFonts w:ascii="Calibri" w:eastAsia="Times New Roman" w:hAnsi="Calibri" w:cs="Times New Roman"/>
                <w:b/>
                <w:bCs/>
              </w:rPr>
              <w:t xml:space="preserve"> KORUNMASINA İLİŞKİN AYDINLATMA METNİ</w:t>
            </w:r>
          </w:p>
        </w:tc>
        <w:tc>
          <w:tcPr>
            <w:tcW w:w="4531" w:type="dxa"/>
          </w:tcPr>
          <w:p w14:paraId="0C953DDC" w14:textId="77777777" w:rsidR="005B109B" w:rsidRPr="005B109B" w:rsidRDefault="005B109B" w:rsidP="00CD6F64">
            <w:pPr>
              <w:spacing w:before="120" w:after="240" w:line="240" w:lineRule="auto"/>
              <w:jc w:val="center"/>
              <w:rPr>
                <w:rFonts w:ascii="Calibri" w:eastAsia="Times New Roman" w:hAnsi="Calibri" w:cs="Times New Roman"/>
                <w:b/>
                <w:bCs/>
              </w:rPr>
            </w:pPr>
            <w:r w:rsidRPr="005B109B">
              <w:rPr>
                <w:rFonts w:ascii="Calibri" w:eastAsia="Times New Roman" w:hAnsi="Calibri" w:cs="Times New Roman"/>
                <w:b/>
                <w:bCs/>
              </w:rPr>
              <w:t xml:space="preserve">Pfizer İlaçları Limited Şirketi </w:t>
            </w:r>
          </w:p>
          <w:p w14:paraId="1AA3DF3E" w14:textId="3F431BFB" w:rsidR="00152045" w:rsidRPr="00CD6F64" w:rsidRDefault="00CD6F64" w:rsidP="00CD6F64">
            <w:pPr>
              <w:spacing w:before="120" w:after="240" w:line="240" w:lineRule="auto"/>
              <w:jc w:val="center"/>
              <w:rPr>
                <w:rFonts w:ascii="Calibri" w:eastAsia="Times New Roman" w:hAnsi="Calibri" w:cs="Times New Roman"/>
                <w:b/>
                <w:bCs/>
              </w:rPr>
            </w:pPr>
            <w:r>
              <w:rPr>
                <w:rFonts w:ascii="Calibri" w:eastAsia="Times New Roman" w:hAnsi="Calibri" w:cs="Times New Roman"/>
                <w:b/>
                <w:bCs/>
              </w:rPr>
              <w:t xml:space="preserve">PRIVACY NOTICE REGARDING PERSONAL DATA PROTECTION WITHIN THE SCOPE OF </w:t>
            </w:r>
            <w:r w:rsidRPr="00CD6F64">
              <w:rPr>
                <w:rFonts w:ascii="Calibri" w:eastAsia="Times New Roman" w:hAnsi="Calibri" w:cs="Times New Roman"/>
                <w:b/>
                <w:bCs/>
              </w:rPr>
              <w:t>PHARMACOV</w:t>
            </w:r>
            <w:r>
              <w:rPr>
                <w:rFonts w:ascii="Calibri" w:eastAsia="Times New Roman" w:hAnsi="Calibri" w:cs="Times New Roman"/>
                <w:b/>
                <w:bCs/>
              </w:rPr>
              <w:t>I</w:t>
            </w:r>
            <w:r w:rsidRPr="00CD6F64">
              <w:rPr>
                <w:rFonts w:ascii="Calibri" w:eastAsia="Times New Roman" w:hAnsi="Calibri" w:cs="Times New Roman"/>
                <w:b/>
                <w:bCs/>
              </w:rPr>
              <w:t>G</w:t>
            </w:r>
            <w:r>
              <w:rPr>
                <w:rFonts w:ascii="Calibri" w:eastAsia="Times New Roman" w:hAnsi="Calibri" w:cs="Times New Roman"/>
                <w:b/>
                <w:bCs/>
              </w:rPr>
              <w:t>I</w:t>
            </w:r>
            <w:r w:rsidRPr="00CD6F64">
              <w:rPr>
                <w:rFonts w:ascii="Calibri" w:eastAsia="Times New Roman" w:hAnsi="Calibri" w:cs="Times New Roman"/>
                <w:b/>
                <w:bCs/>
              </w:rPr>
              <w:t xml:space="preserve">LANCE </w:t>
            </w:r>
            <w:r>
              <w:rPr>
                <w:rFonts w:ascii="Calibri" w:eastAsia="Times New Roman" w:hAnsi="Calibri" w:cs="Times New Roman"/>
                <w:b/>
                <w:bCs/>
              </w:rPr>
              <w:t>ACTIVITIES</w:t>
            </w:r>
          </w:p>
        </w:tc>
      </w:tr>
      <w:tr w:rsidR="00CD6F64" w14:paraId="77831F79" w14:textId="77777777" w:rsidTr="00285B83">
        <w:tc>
          <w:tcPr>
            <w:tcW w:w="4531" w:type="dxa"/>
          </w:tcPr>
          <w:p w14:paraId="01695C5E" w14:textId="1B5D933A" w:rsidR="00CD6F64" w:rsidRPr="00CD6F64" w:rsidRDefault="00CD6F64" w:rsidP="00F07E54">
            <w:pPr>
              <w:spacing w:before="120" w:after="240" w:line="240" w:lineRule="auto"/>
              <w:jc w:val="both"/>
              <w:rPr>
                <w:rFonts w:ascii="Calibri" w:eastAsia="Times New Roman" w:hAnsi="Calibri" w:cs="Times New Roman"/>
                <w:bCs/>
              </w:rPr>
            </w:pPr>
            <w:r w:rsidRPr="009B1105">
              <w:rPr>
                <w:rFonts w:ascii="Calibri" w:eastAsia="Times New Roman" w:hAnsi="Calibri" w:cs="Times New Roman"/>
                <w:bCs/>
              </w:rPr>
              <w:t xml:space="preserve">Kişisel verileriniz veri sorumlusu sıfatıyla </w:t>
            </w:r>
            <w:r w:rsidR="00876A2A" w:rsidRPr="00876A2A">
              <w:rPr>
                <w:rFonts w:ascii="Calibri" w:eastAsia="Times New Roman" w:hAnsi="Calibri" w:cs="Times New Roman"/>
                <w:bCs/>
              </w:rPr>
              <w:t xml:space="preserve">bir </w:t>
            </w:r>
            <w:proofErr w:type="spellStart"/>
            <w:r w:rsidR="00C70EE5" w:rsidRPr="00C70EE5">
              <w:rPr>
                <w:rFonts w:ascii="Calibri" w:eastAsia="Times New Roman" w:hAnsi="Calibri" w:cs="Times New Roman"/>
                <w:bCs/>
                <w:lang w:bidi="tr-TR"/>
              </w:rPr>
              <w:t>Viatris</w:t>
            </w:r>
            <w:proofErr w:type="spellEnd"/>
            <w:r w:rsidR="00C70EE5" w:rsidRPr="00C70EE5">
              <w:rPr>
                <w:rFonts w:ascii="Calibri" w:eastAsia="Times New Roman" w:hAnsi="Calibri" w:cs="Times New Roman"/>
                <w:bCs/>
                <w:lang w:bidi="tr-TR"/>
              </w:rPr>
              <w:t xml:space="preserve"> kuruluşu olan Pfizer İlaçları Limited Şirketi </w:t>
            </w:r>
            <w:r w:rsidR="00876A2A" w:rsidRPr="00876A2A">
              <w:rPr>
                <w:rFonts w:ascii="Calibri" w:eastAsia="Times New Roman" w:hAnsi="Calibri" w:cs="Times New Roman"/>
                <w:bCs/>
              </w:rPr>
              <w:t>(</w:t>
            </w:r>
            <w:r w:rsidR="00876A2A" w:rsidRPr="00876A2A">
              <w:rPr>
                <w:rFonts w:ascii="Calibri" w:eastAsia="Times New Roman" w:hAnsi="Calibri" w:cs="Times New Roman"/>
                <w:b/>
              </w:rPr>
              <w:t>“</w:t>
            </w:r>
            <w:proofErr w:type="spellStart"/>
            <w:r w:rsidR="00876A2A" w:rsidRPr="00876A2A">
              <w:rPr>
                <w:rFonts w:ascii="Calibri" w:eastAsia="Times New Roman" w:hAnsi="Calibri" w:cs="Times New Roman"/>
                <w:b/>
              </w:rPr>
              <w:t>Viatris</w:t>
            </w:r>
            <w:proofErr w:type="spellEnd"/>
            <w:r w:rsidR="00876A2A" w:rsidRPr="00876A2A">
              <w:rPr>
                <w:rFonts w:ascii="Calibri" w:eastAsia="Times New Roman" w:hAnsi="Calibri" w:cs="Times New Roman"/>
                <w:b/>
              </w:rPr>
              <w:t xml:space="preserve">” </w:t>
            </w:r>
            <w:r w:rsidR="00876A2A" w:rsidRPr="00876A2A">
              <w:rPr>
                <w:rFonts w:ascii="Calibri" w:eastAsia="Times New Roman" w:hAnsi="Calibri" w:cs="Times New Roman"/>
                <w:bCs/>
              </w:rPr>
              <w:t xml:space="preserve">veya </w:t>
            </w:r>
            <w:r w:rsidR="00876A2A" w:rsidRPr="00876A2A">
              <w:rPr>
                <w:rFonts w:ascii="Calibri" w:eastAsia="Times New Roman" w:hAnsi="Calibri" w:cs="Times New Roman"/>
                <w:b/>
              </w:rPr>
              <w:t>“Şirket”</w:t>
            </w:r>
            <w:r w:rsidR="00876A2A">
              <w:rPr>
                <w:rFonts w:ascii="Calibri" w:eastAsia="Times New Roman" w:hAnsi="Calibri" w:cs="Times New Roman"/>
                <w:bCs/>
              </w:rPr>
              <w:t xml:space="preserve">) </w:t>
            </w:r>
            <w:r w:rsidRPr="009B1105">
              <w:rPr>
                <w:rFonts w:ascii="Calibri" w:eastAsia="Times New Roman" w:hAnsi="Calibri" w:cs="Times New Roman"/>
                <w:bCs/>
              </w:rPr>
              <w:t>tarafından, kişisel verilerinizi 6698 sayılı Kişisel Verilerin Korunması Kanunu’na (“</w:t>
            </w:r>
            <w:r w:rsidR="00D45BBF" w:rsidRPr="00D45BBF">
              <w:rPr>
                <w:rFonts w:ascii="Calibri" w:eastAsia="Times New Roman" w:hAnsi="Calibri" w:cs="Times New Roman"/>
                <w:b/>
              </w:rPr>
              <w:t>KVKK</w:t>
            </w:r>
            <w:r w:rsidR="00D45BBF">
              <w:rPr>
                <w:rFonts w:ascii="Calibri" w:eastAsia="Times New Roman" w:hAnsi="Calibri" w:cs="Times New Roman"/>
                <w:bCs/>
              </w:rPr>
              <w:t>” ve/veya “</w:t>
            </w:r>
            <w:r w:rsidRPr="00D45BBF">
              <w:rPr>
                <w:rFonts w:ascii="Calibri" w:eastAsia="Times New Roman" w:hAnsi="Calibri" w:cs="Times New Roman"/>
                <w:b/>
              </w:rPr>
              <w:t>Kanun</w:t>
            </w:r>
            <w:r w:rsidRPr="009B1105">
              <w:rPr>
                <w:rFonts w:ascii="Calibri" w:eastAsia="Times New Roman" w:hAnsi="Calibri" w:cs="Times New Roman"/>
                <w:bCs/>
              </w:rPr>
              <w:t xml:space="preserve">”) uygun olarak işlenmesine ve veri güvenliğinin sağlanmasına büyük önem vermekteyiz. İşbu aydınlatma metni veri sorumlusu sıfatıyla </w:t>
            </w:r>
            <w:proofErr w:type="spellStart"/>
            <w:r w:rsidR="007E4BC6">
              <w:rPr>
                <w:rFonts w:ascii="Calibri" w:eastAsia="Times New Roman" w:hAnsi="Calibri" w:cs="Times New Roman"/>
                <w:bCs/>
              </w:rPr>
              <w:t>Viatris</w:t>
            </w:r>
            <w:proofErr w:type="spellEnd"/>
            <w:r w:rsidRPr="009B1105">
              <w:rPr>
                <w:rFonts w:ascii="Calibri" w:eastAsia="Times New Roman" w:hAnsi="Calibri" w:cs="Times New Roman"/>
                <w:bCs/>
              </w:rPr>
              <w:t xml:space="preserve"> tarafından, 6698 sayılı Kişisel Verilerin Korunması Kanunu’nun 10. maddesi ile “Aydınlatma Yükümlülüğünün Yerine Getirilmesinde Uyulacak Usul ve Esaslar Hakkında Tebliğ” uyarınca, </w:t>
            </w:r>
            <w:r>
              <w:rPr>
                <w:rFonts w:ascii="Calibri" w:eastAsia="Times New Roman" w:hAnsi="Calibri" w:cs="Times New Roman"/>
                <w:bCs/>
              </w:rPr>
              <w:t xml:space="preserve">farmakovijilans faaliyetlerimiz kapsamında </w:t>
            </w:r>
            <w:r w:rsidRPr="009B1105">
              <w:rPr>
                <w:rFonts w:ascii="Calibri" w:eastAsia="Times New Roman" w:hAnsi="Calibri" w:cs="Times New Roman"/>
                <w:bCs/>
              </w:rPr>
              <w:t>kişisel verilerinizin işleme amaçları, hukuki sebebi, aktarım grupları ve Kanun kapsamındaki haklarınız konusunda sizleri bilgilendirmek amacıyla hazırlanmıştır</w:t>
            </w:r>
            <w:r w:rsidRPr="0023527C">
              <w:rPr>
                <w:rFonts w:ascii="Calibri" w:eastAsia="Times New Roman" w:hAnsi="Calibri" w:cs="Times New Roman"/>
                <w:bCs/>
              </w:rPr>
              <w:t xml:space="preserve">.  </w:t>
            </w:r>
          </w:p>
        </w:tc>
        <w:tc>
          <w:tcPr>
            <w:tcW w:w="4531" w:type="dxa"/>
          </w:tcPr>
          <w:p w14:paraId="42093D58" w14:textId="5A986944" w:rsidR="00CD6F64" w:rsidRPr="00CD6F64" w:rsidRDefault="00CD6F64" w:rsidP="00F07E54">
            <w:pPr>
              <w:spacing w:before="120" w:after="240" w:line="240" w:lineRule="auto"/>
              <w:jc w:val="both"/>
              <w:rPr>
                <w:rFonts w:ascii="Calibri" w:eastAsia="Times New Roman" w:hAnsi="Calibri" w:cs="Times New Roman"/>
                <w:bCs/>
                <w:lang w:val="en-US"/>
              </w:rPr>
            </w:pPr>
            <w:r w:rsidRPr="00746023">
              <w:rPr>
                <w:rFonts w:ascii="Calibri" w:eastAsia="Times New Roman" w:hAnsi="Calibri" w:cs="Times New Roman"/>
                <w:bCs/>
                <w:lang w:val="en-US"/>
              </w:rPr>
              <w:t xml:space="preserve">As </w:t>
            </w:r>
            <w:r w:rsidR="00C70EE5" w:rsidRPr="00C70EE5">
              <w:rPr>
                <w:rFonts w:ascii="Calibri" w:eastAsia="Times New Roman" w:hAnsi="Calibri" w:cs="Times New Roman"/>
                <w:bCs/>
                <w:lang w:bidi="tr-TR"/>
              </w:rPr>
              <w:t>Pfizer İlaçları Limited Şirketi</w:t>
            </w:r>
            <w:r w:rsidR="007E4BC6" w:rsidRPr="007E4BC6">
              <w:rPr>
                <w:rFonts w:ascii="Calibri" w:eastAsia="Times New Roman" w:hAnsi="Calibri" w:cs="Times New Roman"/>
                <w:bCs/>
                <w:lang w:val="en-GB"/>
              </w:rPr>
              <w:t xml:space="preserve">, a </w:t>
            </w:r>
            <w:proofErr w:type="spellStart"/>
            <w:r w:rsidR="007E4BC6" w:rsidRPr="007E4BC6">
              <w:rPr>
                <w:rFonts w:ascii="Calibri" w:eastAsia="Times New Roman" w:hAnsi="Calibri" w:cs="Times New Roman"/>
                <w:bCs/>
                <w:lang w:val="en-GB"/>
              </w:rPr>
              <w:t>Viatris</w:t>
            </w:r>
            <w:proofErr w:type="spellEnd"/>
            <w:r w:rsidR="007E4BC6" w:rsidRPr="007E4BC6">
              <w:rPr>
                <w:rFonts w:ascii="Calibri" w:eastAsia="Times New Roman" w:hAnsi="Calibri" w:cs="Times New Roman"/>
                <w:bCs/>
                <w:lang w:val="en-GB"/>
              </w:rPr>
              <w:t xml:space="preserve"> organization (</w:t>
            </w:r>
            <w:r w:rsidR="007E4BC6" w:rsidRPr="007E4BC6">
              <w:rPr>
                <w:rFonts w:ascii="Calibri" w:eastAsia="Times New Roman" w:hAnsi="Calibri" w:cs="Times New Roman"/>
                <w:b/>
                <w:lang w:val="en-GB"/>
              </w:rPr>
              <w:t>“</w:t>
            </w:r>
            <w:proofErr w:type="spellStart"/>
            <w:r w:rsidR="007E4BC6" w:rsidRPr="007E4BC6">
              <w:rPr>
                <w:rFonts w:ascii="Calibri" w:eastAsia="Times New Roman" w:hAnsi="Calibri" w:cs="Times New Roman"/>
                <w:b/>
                <w:lang w:val="en-GB"/>
              </w:rPr>
              <w:t>Viatris</w:t>
            </w:r>
            <w:proofErr w:type="spellEnd"/>
            <w:r w:rsidR="007E4BC6" w:rsidRPr="007E4BC6">
              <w:rPr>
                <w:rFonts w:ascii="Calibri" w:eastAsia="Times New Roman" w:hAnsi="Calibri" w:cs="Times New Roman"/>
                <w:b/>
                <w:lang w:val="en-GB"/>
              </w:rPr>
              <w:t>”</w:t>
            </w:r>
            <w:r w:rsidR="007E4BC6" w:rsidRPr="007E4BC6">
              <w:rPr>
                <w:rFonts w:ascii="Calibri" w:eastAsia="Times New Roman" w:hAnsi="Calibri" w:cs="Times New Roman"/>
                <w:bCs/>
                <w:lang w:val="en-GB"/>
              </w:rPr>
              <w:t xml:space="preserve"> or </w:t>
            </w:r>
            <w:r w:rsidR="007E4BC6" w:rsidRPr="007E4BC6">
              <w:rPr>
                <w:rFonts w:ascii="Calibri" w:eastAsia="Times New Roman" w:hAnsi="Calibri" w:cs="Times New Roman"/>
                <w:b/>
                <w:lang w:val="en-GB"/>
              </w:rPr>
              <w:t>“Company”</w:t>
            </w:r>
            <w:r w:rsidR="007E4BC6">
              <w:rPr>
                <w:rFonts w:ascii="Calibri" w:eastAsia="Times New Roman" w:hAnsi="Calibri" w:cs="Times New Roman"/>
                <w:bCs/>
                <w:lang w:val="en-GB"/>
              </w:rPr>
              <w:t>)</w:t>
            </w:r>
            <w:r w:rsidRPr="00746023">
              <w:rPr>
                <w:rFonts w:ascii="Calibri" w:eastAsia="Times New Roman" w:hAnsi="Calibri" w:cs="Times New Roman"/>
                <w:bCs/>
                <w:lang w:val="en-US"/>
              </w:rPr>
              <w:t xml:space="preserve">, we strongly value </w:t>
            </w:r>
            <w:r>
              <w:rPr>
                <w:rFonts w:ascii="Calibri" w:eastAsia="Times New Roman" w:hAnsi="Calibri" w:cs="Times New Roman"/>
                <w:bCs/>
                <w:lang w:val="en-US"/>
              </w:rPr>
              <w:t>the processing of your personal data in compliance with the Data Protection Law (‘’</w:t>
            </w:r>
            <w:r w:rsidRPr="00D45BBF">
              <w:rPr>
                <w:rFonts w:ascii="Calibri" w:eastAsia="Times New Roman" w:hAnsi="Calibri" w:cs="Times New Roman"/>
                <w:b/>
                <w:lang w:val="en-US"/>
              </w:rPr>
              <w:t>Law’</w:t>
            </w:r>
            <w:r>
              <w:rPr>
                <w:rFonts w:ascii="Calibri" w:eastAsia="Times New Roman" w:hAnsi="Calibri" w:cs="Times New Roman"/>
                <w:bCs/>
                <w:lang w:val="en-US"/>
              </w:rPr>
              <w:t>’) numbered 6698 and security of your personal data. In accordance with the article 10 of the Data Protection Law numbered 6698 and ‘’</w:t>
            </w:r>
            <w:r w:rsidRPr="006A7054">
              <w:rPr>
                <w:rFonts w:ascii="Calibri" w:eastAsia="Times New Roman" w:hAnsi="Calibri" w:cs="Times New Roman"/>
                <w:bCs/>
                <w:lang w:val="en-US"/>
              </w:rPr>
              <w:t>Communiqué</w:t>
            </w:r>
            <w:r>
              <w:rPr>
                <w:rFonts w:ascii="Calibri" w:eastAsia="Times New Roman" w:hAnsi="Calibri" w:cs="Times New Roman"/>
                <w:bCs/>
                <w:lang w:val="en-US"/>
              </w:rPr>
              <w:t xml:space="preserve"> on Procedures and Principles to be Implemented in the Fulfillment the Obligation to Inform’’, this privacy notice has been prepared by </w:t>
            </w:r>
            <w:proofErr w:type="spellStart"/>
            <w:r w:rsidR="007E4BC6">
              <w:rPr>
                <w:rFonts w:ascii="Calibri" w:eastAsia="Times New Roman" w:hAnsi="Calibri" w:cs="Times New Roman"/>
                <w:bCs/>
                <w:lang w:val="en-US"/>
              </w:rPr>
              <w:t>Viatris</w:t>
            </w:r>
            <w:proofErr w:type="spellEnd"/>
            <w:r>
              <w:rPr>
                <w:rFonts w:ascii="Calibri" w:eastAsia="Times New Roman" w:hAnsi="Calibri" w:cs="Times New Roman"/>
                <w:bCs/>
                <w:lang w:val="en-US"/>
              </w:rPr>
              <w:t xml:space="preserve">, as the data controller, </w:t>
            </w:r>
            <w:proofErr w:type="gramStart"/>
            <w:r>
              <w:rPr>
                <w:rFonts w:ascii="Calibri" w:eastAsia="Times New Roman" w:hAnsi="Calibri" w:cs="Times New Roman"/>
                <w:bCs/>
                <w:lang w:val="en-US"/>
              </w:rPr>
              <w:t>in order to</w:t>
            </w:r>
            <w:proofErr w:type="gramEnd"/>
            <w:r>
              <w:rPr>
                <w:rFonts w:ascii="Calibri" w:eastAsia="Times New Roman" w:hAnsi="Calibri" w:cs="Times New Roman"/>
                <w:bCs/>
                <w:lang w:val="en-US"/>
              </w:rPr>
              <w:t xml:space="preserve"> inform you about purposes of processing your personal data, legal basis, transfer groups and your rights under the Law within the scope of our </w:t>
            </w:r>
            <w:r w:rsidRPr="00CD6F64">
              <w:rPr>
                <w:rFonts w:ascii="Calibri" w:eastAsia="Times New Roman" w:hAnsi="Calibri" w:cs="Times New Roman"/>
                <w:bCs/>
                <w:lang w:val="en-US"/>
              </w:rPr>
              <w:t>pharmacovigilance</w:t>
            </w:r>
            <w:r>
              <w:rPr>
                <w:rFonts w:ascii="Calibri" w:eastAsia="Times New Roman" w:hAnsi="Calibri" w:cs="Times New Roman"/>
                <w:bCs/>
                <w:lang w:val="en-US"/>
              </w:rPr>
              <w:t xml:space="preserve"> </w:t>
            </w:r>
            <w:r>
              <w:rPr>
                <w:lang w:val="en-US"/>
              </w:rPr>
              <w:t>activities.</w:t>
            </w:r>
            <w:r>
              <w:rPr>
                <w:rFonts w:ascii="Calibri" w:eastAsia="Times New Roman" w:hAnsi="Calibri" w:cs="Times New Roman"/>
                <w:bCs/>
                <w:lang w:val="en-US"/>
              </w:rPr>
              <w:t xml:space="preserve"> </w:t>
            </w:r>
          </w:p>
        </w:tc>
      </w:tr>
      <w:tr w:rsidR="00CD6F64" w14:paraId="553B468C" w14:textId="77777777" w:rsidTr="00285B83">
        <w:tc>
          <w:tcPr>
            <w:tcW w:w="4531" w:type="dxa"/>
          </w:tcPr>
          <w:p w14:paraId="7C5B6DB3" w14:textId="6B532585" w:rsidR="00CD6F64" w:rsidRPr="00CD6F64" w:rsidRDefault="00CD6F64" w:rsidP="00F07E54">
            <w:pPr>
              <w:spacing w:before="120" w:after="240" w:line="240" w:lineRule="auto"/>
              <w:jc w:val="both"/>
              <w:rPr>
                <w:rFonts w:ascii="Calibri" w:eastAsia="Times New Roman" w:hAnsi="Calibri" w:cs="Times New Roman"/>
                <w:bCs/>
              </w:rPr>
            </w:pPr>
            <w:r w:rsidRPr="009B1105">
              <w:rPr>
                <w:rFonts w:ascii="Calibri" w:eastAsia="Times New Roman" w:hAnsi="Calibri" w:cs="Times New Roman"/>
                <w:bCs/>
              </w:rPr>
              <w:t xml:space="preserve">Kişisel verilerinizin Şirketimiz tarafından işlenme amaçları konusunda detaylı bilgiler, </w:t>
            </w:r>
            <w:commentRangeStart w:id="0"/>
            <w:r w:rsidR="000F332F" w:rsidRPr="000F332F">
              <w:rPr>
                <w:rFonts w:ascii="Calibri" w:eastAsia="Times New Roman" w:hAnsi="Calibri" w:cs="Times New Roman"/>
                <w:bCs/>
                <w:highlight w:val="yellow"/>
              </w:rPr>
              <w:t>[x]</w:t>
            </w:r>
            <w:r w:rsidR="000F332F">
              <w:rPr>
                <w:rFonts w:ascii="Calibri" w:eastAsia="Times New Roman" w:hAnsi="Calibri" w:cs="Times New Roman"/>
                <w:bCs/>
              </w:rPr>
              <w:t xml:space="preserve"> </w:t>
            </w:r>
            <w:commentRangeEnd w:id="0"/>
            <w:r w:rsidR="000F332F">
              <w:rPr>
                <w:rStyle w:val="AklamaBavurusu"/>
              </w:rPr>
              <w:commentReference w:id="0"/>
            </w:r>
            <w:r w:rsidRPr="009B1105">
              <w:rPr>
                <w:rFonts w:ascii="Calibri" w:eastAsia="Times New Roman" w:hAnsi="Calibri" w:cs="Times New Roman"/>
                <w:bCs/>
              </w:rPr>
              <w:t xml:space="preserve">adresinden erişilebilen </w:t>
            </w:r>
            <w:r w:rsidR="00C70EE5">
              <w:rPr>
                <w:rFonts w:ascii="Calibri" w:eastAsia="Times New Roman" w:hAnsi="Calibri" w:cs="Times New Roman"/>
                <w:bCs/>
              </w:rPr>
              <w:t>“Pfizer</w:t>
            </w:r>
            <w:r w:rsidR="000F332F">
              <w:rPr>
                <w:rFonts w:ascii="Calibri" w:eastAsia="Times New Roman" w:hAnsi="Calibri" w:cs="Times New Roman"/>
                <w:bCs/>
              </w:rPr>
              <w:t xml:space="preserve"> </w:t>
            </w:r>
            <w:r w:rsidRPr="009B1105">
              <w:rPr>
                <w:rFonts w:ascii="Calibri" w:eastAsia="Times New Roman" w:hAnsi="Calibri" w:cs="Times New Roman"/>
                <w:bCs/>
              </w:rPr>
              <w:t>Kişisel Verilerin Korunması ve İşlenmesi Politikası</w:t>
            </w:r>
            <w:r w:rsidR="00C70EE5">
              <w:rPr>
                <w:rFonts w:ascii="Calibri" w:eastAsia="Times New Roman" w:hAnsi="Calibri" w:cs="Times New Roman"/>
                <w:bCs/>
              </w:rPr>
              <w:t>”</w:t>
            </w:r>
            <w:r w:rsidRPr="009B1105">
              <w:rPr>
                <w:rFonts w:ascii="Calibri" w:eastAsia="Times New Roman" w:hAnsi="Calibri" w:cs="Times New Roman"/>
                <w:bCs/>
              </w:rPr>
              <w:t>’</w:t>
            </w:r>
            <w:proofErr w:type="spellStart"/>
            <w:r w:rsidRPr="009B1105">
              <w:rPr>
                <w:rFonts w:ascii="Calibri" w:eastAsia="Times New Roman" w:hAnsi="Calibri" w:cs="Times New Roman"/>
                <w:bCs/>
              </w:rPr>
              <w:t>nda</w:t>
            </w:r>
            <w:proofErr w:type="spellEnd"/>
            <w:r w:rsidRPr="009B1105">
              <w:rPr>
                <w:rFonts w:ascii="Calibri" w:eastAsia="Times New Roman" w:hAnsi="Calibri" w:cs="Times New Roman"/>
                <w:bCs/>
              </w:rPr>
              <w:t xml:space="preserve"> yer almaktadır.</w:t>
            </w:r>
          </w:p>
        </w:tc>
        <w:tc>
          <w:tcPr>
            <w:tcW w:w="4531" w:type="dxa"/>
          </w:tcPr>
          <w:p w14:paraId="5A8C58E6" w14:textId="1D2900F3" w:rsidR="00CD6F64" w:rsidRDefault="00CD6F64" w:rsidP="00F07E54">
            <w:pPr>
              <w:spacing w:before="120" w:after="240"/>
              <w:jc w:val="both"/>
            </w:pPr>
            <w:r>
              <w:rPr>
                <w:lang w:val="en-US"/>
              </w:rPr>
              <w:t xml:space="preserve">Detailed information regarding the purposes of processing your personal data is included within the text </w:t>
            </w:r>
            <w:proofErr w:type="gramStart"/>
            <w:r>
              <w:rPr>
                <w:lang w:val="en-US"/>
              </w:rPr>
              <w:t>entitled  ‘</w:t>
            </w:r>
            <w:proofErr w:type="gramEnd"/>
            <w:r>
              <w:rPr>
                <w:lang w:val="en-US"/>
              </w:rPr>
              <w:t>’</w:t>
            </w:r>
            <w:r w:rsidR="00C70EE5">
              <w:rPr>
                <w:lang w:val="en-US"/>
              </w:rPr>
              <w:t>Pfizer’</w:t>
            </w:r>
            <w:r>
              <w:rPr>
                <w:lang w:val="en-US"/>
              </w:rPr>
              <w:t xml:space="preserve">s Policy on Processing and Protection of Personal Data’’  at </w:t>
            </w:r>
            <w:r w:rsidR="000F332F" w:rsidRPr="000F332F">
              <w:rPr>
                <w:highlight w:val="yellow"/>
                <w:lang w:val="en-US"/>
              </w:rPr>
              <w:t>[x]</w:t>
            </w:r>
          </w:p>
        </w:tc>
      </w:tr>
      <w:tr w:rsidR="00CD6F64" w14:paraId="6B82E521" w14:textId="77777777" w:rsidTr="00285B83">
        <w:tc>
          <w:tcPr>
            <w:tcW w:w="4531" w:type="dxa"/>
          </w:tcPr>
          <w:p w14:paraId="5E0E3E47" w14:textId="4DF8E2C6" w:rsidR="00CD6F64" w:rsidRDefault="000F332F" w:rsidP="00F07E54">
            <w:pPr>
              <w:pStyle w:val="ListeParagraf"/>
              <w:numPr>
                <w:ilvl w:val="0"/>
                <w:numId w:val="1"/>
              </w:numPr>
              <w:spacing w:before="120" w:after="240" w:line="240" w:lineRule="auto"/>
              <w:ind w:left="284" w:hanging="284"/>
              <w:jc w:val="both"/>
              <w:rPr>
                <w:rFonts w:ascii="Calibri" w:eastAsia="Times New Roman" w:hAnsi="Calibri" w:cs="Times New Roman"/>
                <w:b/>
                <w:bCs/>
              </w:rPr>
            </w:pPr>
            <w:proofErr w:type="spellStart"/>
            <w:r>
              <w:rPr>
                <w:rFonts w:ascii="Calibri" w:eastAsia="Times New Roman" w:hAnsi="Calibri" w:cs="Times New Roman"/>
                <w:b/>
                <w:bCs/>
              </w:rPr>
              <w:t>Viatris</w:t>
            </w:r>
            <w:proofErr w:type="spellEnd"/>
            <w:r w:rsidR="00402C1B" w:rsidRPr="00402C1B">
              <w:rPr>
                <w:rFonts w:ascii="Calibri" w:eastAsia="Times New Roman" w:hAnsi="Calibri" w:cs="Times New Roman"/>
                <w:b/>
                <w:bCs/>
              </w:rPr>
              <w:t xml:space="preserve"> Tarafından İşlenen Kişisel Verileriniz, İşleme Amaçları </w:t>
            </w:r>
          </w:p>
          <w:p w14:paraId="63780654" w14:textId="77777777" w:rsidR="00402C1B" w:rsidRPr="00402C1B" w:rsidRDefault="00402C1B" w:rsidP="00F07E54">
            <w:pPr>
              <w:spacing w:before="120" w:after="240" w:line="240" w:lineRule="auto"/>
              <w:jc w:val="both"/>
              <w:rPr>
                <w:rFonts w:ascii="Calibri" w:eastAsia="Times New Roman" w:hAnsi="Calibri" w:cs="Times New Roman"/>
                <w:b/>
                <w:bCs/>
              </w:rPr>
            </w:pPr>
          </w:p>
        </w:tc>
        <w:tc>
          <w:tcPr>
            <w:tcW w:w="4531" w:type="dxa"/>
          </w:tcPr>
          <w:p w14:paraId="0E97AADF" w14:textId="0AD3DA6F" w:rsidR="00CD6F64" w:rsidRDefault="00402C1B" w:rsidP="00F07E54">
            <w:pPr>
              <w:pStyle w:val="ListeParagraf"/>
              <w:numPr>
                <w:ilvl w:val="0"/>
                <w:numId w:val="2"/>
              </w:numPr>
              <w:spacing w:before="120" w:after="240"/>
              <w:ind w:left="360"/>
              <w:jc w:val="both"/>
            </w:pPr>
            <w:r w:rsidRPr="00402C1B">
              <w:rPr>
                <w:rFonts w:ascii="Calibri" w:eastAsia="Times New Roman" w:hAnsi="Calibri" w:cs="Times New Roman"/>
                <w:b/>
                <w:bCs/>
                <w:lang w:val="en-US"/>
              </w:rPr>
              <w:t>Types of Your Personal Data Which Is Processed</w:t>
            </w:r>
            <w:r>
              <w:rPr>
                <w:rFonts w:ascii="Calibri" w:eastAsia="Times New Roman" w:hAnsi="Calibri" w:cs="Times New Roman"/>
                <w:b/>
                <w:bCs/>
                <w:lang w:val="en-US"/>
              </w:rPr>
              <w:t xml:space="preserve"> b</w:t>
            </w:r>
            <w:r w:rsidRPr="00402C1B">
              <w:rPr>
                <w:rFonts w:ascii="Calibri" w:eastAsia="Times New Roman" w:hAnsi="Calibri" w:cs="Times New Roman"/>
                <w:b/>
                <w:bCs/>
                <w:lang w:val="en-US"/>
              </w:rPr>
              <w:t xml:space="preserve">y </w:t>
            </w:r>
            <w:proofErr w:type="spellStart"/>
            <w:r w:rsidR="000F332F">
              <w:rPr>
                <w:rFonts w:ascii="Calibri" w:eastAsia="Times New Roman" w:hAnsi="Calibri" w:cs="Times New Roman"/>
                <w:b/>
                <w:bCs/>
                <w:lang w:val="en-US"/>
              </w:rPr>
              <w:t>Viatris</w:t>
            </w:r>
            <w:proofErr w:type="spellEnd"/>
            <w:r w:rsidRPr="00402C1B">
              <w:rPr>
                <w:rFonts w:ascii="Calibri" w:eastAsia="Times New Roman" w:hAnsi="Calibri" w:cs="Times New Roman"/>
                <w:b/>
                <w:bCs/>
                <w:lang w:val="en-US"/>
              </w:rPr>
              <w:t xml:space="preserve"> and Purposes of Processing Your Personal Data</w:t>
            </w:r>
          </w:p>
        </w:tc>
      </w:tr>
      <w:tr w:rsidR="00CD6F64" w14:paraId="5E9FB29D" w14:textId="77777777" w:rsidTr="00285B83">
        <w:tc>
          <w:tcPr>
            <w:tcW w:w="4531" w:type="dxa"/>
          </w:tcPr>
          <w:p w14:paraId="179D2511" w14:textId="77777777" w:rsidR="00CD6F64" w:rsidRPr="00402C1B" w:rsidRDefault="00402C1B" w:rsidP="00F07E54">
            <w:pPr>
              <w:spacing w:before="120" w:after="240" w:line="240" w:lineRule="auto"/>
              <w:jc w:val="both"/>
              <w:rPr>
                <w:rFonts w:ascii="Calibri" w:eastAsia="Times New Roman" w:hAnsi="Calibri" w:cs="Times New Roman"/>
                <w:bCs/>
              </w:rPr>
            </w:pPr>
            <w:r w:rsidRPr="005B5655">
              <w:rPr>
                <w:rFonts w:ascii="Calibri" w:eastAsia="Times New Roman" w:hAnsi="Calibri" w:cs="Times New Roman"/>
                <w:bCs/>
              </w:rPr>
              <w:t xml:space="preserve">İlaçların ilaç şirketlerinin ilaç kullanımı sırasında ortaya çıkabilen advers reaksiyonların (yan etkilerin), ilaçlara bağlı diğer muhtemel sorunların saptanması, değerlendirilmesi, tanımlanması ve önlenmesi ile ilgili faaliyetleri yürütmesi zorunludur. Aynı şekilde, Farmakovijilans adı verilen bu faaliyetler sonucu ilaç güvenliliğinin izlenmesi ve gerektiğinde ulusal ya da uluslararası düzeyde birtakım tedbirlerin alınarak halk sağlığının korunması mümkün hale gelir.  </w:t>
            </w:r>
          </w:p>
        </w:tc>
        <w:tc>
          <w:tcPr>
            <w:tcW w:w="4531" w:type="dxa"/>
          </w:tcPr>
          <w:p w14:paraId="02A3BD3E" w14:textId="77777777" w:rsidR="00CD6F64" w:rsidRPr="00402C1B" w:rsidRDefault="00402C1B" w:rsidP="00F07E54">
            <w:pPr>
              <w:spacing w:before="120" w:after="240" w:line="240" w:lineRule="auto"/>
              <w:jc w:val="both"/>
              <w:rPr>
                <w:lang w:val="en-US"/>
              </w:rPr>
            </w:pPr>
            <w:r w:rsidRPr="00BF49B6">
              <w:rPr>
                <w:lang w:val="en-US"/>
              </w:rPr>
              <w:t xml:space="preserve">It is obligatory </w:t>
            </w:r>
            <w:r>
              <w:rPr>
                <w:lang w:val="en-US"/>
              </w:rPr>
              <w:t xml:space="preserve">for the pharmaceutical companies to carry out activities in relation to detection, evaluation, </w:t>
            </w:r>
            <w:proofErr w:type="gramStart"/>
            <w:r>
              <w:rPr>
                <w:lang w:val="en-US"/>
              </w:rPr>
              <w:t>identification</w:t>
            </w:r>
            <w:proofErr w:type="gramEnd"/>
            <w:r>
              <w:rPr>
                <w:lang w:val="en-US"/>
              </w:rPr>
              <w:t xml:space="preserve"> and prevention of adverse effects which may arise during drug use and potential drug-related problems. In the same way, </w:t>
            </w:r>
            <w:proofErr w:type="gramStart"/>
            <w:r>
              <w:rPr>
                <w:lang w:val="en-US"/>
              </w:rPr>
              <w:t>as a result of</w:t>
            </w:r>
            <w:proofErr w:type="gramEnd"/>
            <w:r>
              <w:rPr>
                <w:lang w:val="en-US"/>
              </w:rPr>
              <w:t xml:space="preserve"> such activities called</w:t>
            </w:r>
            <w:r w:rsidRPr="00CD6F64">
              <w:rPr>
                <w:rFonts w:ascii="Calibri" w:eastAsia="Times New Roman" w:hAnsi="Calibri" w:cs="Times New Roman"/>
                <w:bCs/>
                <w:lang w:val="en-US"/>
              </w:rPr>
              <w:t xml:space="preserve"> </w:t>
            </w:r>
            <w:r>
              <w:rPr>
                <w:rFonts w:ascii="Calibri" w:eastAsia="Times New Roman" w:hAnsi="Calibri" w:cs="Times New Roman"/>
                <w:bCs/>
                <w:lang w:val="en-US"/>
              </w:rPr>
              <w:t>P</w:t>
            </w:r>
            <w:r w:rsidRPr="00CD6F64">
              <w:rPr>
                <w:rFonts w:ascii="Calibri" w:eastAsia="Times New Roman" w:hAnsi="Calibri" w:cs="Times New Roman"/>
                <w:bCs/>
                <w:lang w:val="en-US"/>
              </w:rPr>
              <w:t>harmacovigilance</w:t>
            </w:r>
            <w:r>
              <w:rPr>
                <w:rFonts w:ascii="Calibri" w:eastAsia="Times New Roman" w:hAnsi="Calibri" w:cs="Times New Roman"/>
                <w:bCs/>
                <w:lang w:val="en-US"/>
              </w:rPr>
              <w:t>,</w:t>
            </w:r>
            <w:r>
              <w:rPr>
                <w:lang w:val="en-US"/>
              </w:rPr>
              <w:t xml:space="preserve"> it becomes possible to monitor drug safety and when required, to protect of public health by taking </w:t>
            </w:r>
            <w:r w:rsidRPr="00F95959">
              <w:rPr>
                <w:lang w:val="en-US"/>
              </w:rPr>
              <w:t>precautions at both</w:t>
            </w:r>
            <w:r>
              <w:rPr>
                <w:lang w:val="en-US"/>
              </w:rPr>
              <w:t xml:space="preserve"> national and international level. </w:t>
            </w:r>
          </w:p>
        </w:tc>
      </w:tr>
      <w:tr w:rsidR="00CD6F64" w14:paraId="116A8654" w14:textId="77777777" w:rsidTr="00285B83">
        <w:tc>
          <w:tcPr>
            <w:tcW w:w="4531" w:type="dxa"/>
          </w:tcPr>
          <w:p w14:paraId="2F9408A1" w14:textId="0FFA1A37" w:rsidR="00CD6F64" w:rsidRPr="00402C1B" w:rsidRDefault="00402C1B" w:rsidP="00F07E54">
            <w:pPr>
              <w:spacing w:before="120" w:after="240" w:line="240" w:lineRule="auto"/>
              <w:jc w:val="both"/>
              <w:rPr>
                <w:rFonts w:ascii="Calibri" w:eastAsia="Times New Roman" w:hAnsi="Calibri" w:cs="Times New Roman"/>
                <w:bCs/>
              </w:rPr>
            </w:pPr>
            <w:r w:rsidRPr="007010A0">
              <w:rPr>
                <w:rFonts w:ascii="Calibri" w:eastAsia="Times New Roman" w:hAnsi="Calibri" w:cs="Times New Roman"/>
                <w:bCs/>
              </w:rPr>
              <w:t xml:space="preserve">Advers ilaç reaksiyonları ve farmakovijilansla ilgili diğer faaliyetler </w:t>
            </w:r>
            <w:r>
              <w:rPr>
                <w:rFonts w:ascii="Calibri" w:eastAsia="Times New Roman" w:hAnsi="Calibri" w:cs="Times New Roman"/>
                <w:bCs/>
              </w:rPr>
              <w:t xml:space="preserve">ile </w:t>
            </w:r>
            <w:r w:rsidRPr="007010A0">
              <w:rPr>
                <w:rFonts w:ascii="Calibri" w:eastAsia="Times New Roman" w:hAnsi="Calibri" w:cs="Times New Roman"/>
                <w:bCs/>
              </w:rPr>
              <w:t xml:space="preserve">ilgili olarak </w:t>
            </w:r>
            <w:proofErr w:type="spellStart"/>
            <w:r w:rsidR="000F332F">
              <w:rPr>
                <w:rFonts w:ascii="Calibri" w:eastAsia="Times New Roman" w:hAnsi="Calibri" w:cs="Times New Roman"/>
                <w:bCs/>
              </w:rPr>
              <w:t>Viatris</w:t>
            </w:r>
            <w:r>
              <w:rPr>
                <w:rFonts w:ascii="Calibri" w:eastAsia="Times New Roman" w:hAnsi="Calibri" w:cs="Times New Roman"/>
                <w:bCs/>
              </w:rPr>
              <w:t>’e</w:t>
            </w:r>
            <w:proofErr w:type="spellEnd"/>
            <w:r>
              <w:rPr>
                <w:rFonts w:ascii="Calibri" w:eastAsia="Times New Roman" w:hAnsi="Calibri" w:cs="Times New Roman"/>
                <w:bCs/>
              </w:rPr>
              <w:t xml:space="preserve"> </w:t>
            </w:r>
            <w:r w:rsidRPr="007010A0">
              <w:rPr>
                <w:rFonts w:ascii="Calibri" w:eastAsia="Times New Roman" w:hAnsi="Calibri" w:cs="Times New Roman"/>
                <w:bCs/>
              </w:rPr>
              <w:t xml:space="preserve">ulaşan tüm kişisel veriler sadece </w:t>
            </w:r>
            <w:r>
              <w:rPr>
                <w:rFonts w:ascii="Calibri" w:eastAsia="Times New Roman" w:hAnsi="Calibri" w:cs="Times New Roman"/>
                <w:bCs/>
              </w:rPr>
              <w:t xml:space="preserve">farmakovijilans </w:t>
            </w:r>
            <w:r w:rsidRPr="007010A0">
              <w:rPr>
                <w:rFonts w:ascii="Calibri" w:eastAsia="Times New Roman" w:hAnsi="Calibri" w:cs="Times New Roman"/>
                <w:bCs/>
              </w:rPr>
              <w:lastRenderedPageBreak/>
              <w:t>faaliyetleri için kullanılmaktadır. Bu bilgiler halk sağlığı açısından son derece önemli olup, advers reaksiyonların ve ilaçlara bağlı diğer muhtemel sorunların saptanması, değerlendirilmesi, tanımlanması ve önlenmesi ile ilgili faaliyetlerde kullanılacaktır. Bu amaçla toplanan kişisel verileriniz; KVKK, ilgili yönetmelikler ile uyumlu olacak şekilde toplanmakta ve işlenmektedir</w:t>
            </w:r>
            <w:r>
              <w:rPr>
                <w:rFonts w:ascii="Calibri" w:eastAsia="Times New Roman" w:hAnsi="Calibri" w:cs="Times New Roman"/>
                <w:bCs/>
              </w:rPr>
              <w:t xml:space="preserve">. </w:t>
            </w:r>
          </w:p>
        </w:tc>
        <w:tc>
          <w:tcPr>
            <w:tcW w:w="4531" w:type="dxa"/>
          </w:tcPr>
          <w:p w14:paraId="5D1BDFEE" w14:textId="6A5D74C4" w:rsidR="00CD6F64" w:rsidRPr="005026A4" w:rsidRDefault="005026A4" w:rsidP="00F07E54">
            <w:pPr>
              <w:spacing w:before="120" w:after="240" w:line="240" w:lineRule="auto"/>
              <w:jc w:val="both"/>
              <w:rPr>
                <w:lang w:val="en-US"/>
              </w:rPr>
            </w:pPr>
            <w:r w:rsidRPr="00004534">
              <w:rPr>
                <w:lang w:val="en-US"/>
              </w:rPr>
              <w:lastRenderedPageBreak/>
              <w:t>All personal data</w:t>
            </w:r>
            <w:r>
              <w:rPr>
                <w:lang w:val="en-US"/>
              </w:rPr>
              <w:t>, which is received by</w:t>
            </w:r>
            <w:r w:rsidRPr="00004534">
              <w:rPr>
                <w:lang w:val="en-US"/>
              </w:rPr>
              <w:t xml:space="preserve"> </w:t>
            </w:r>
            <w:proofErr w:type="spellStart"/>
            <w:r w:rsidR="000F332F">
              <w:rPr>
                <w:lang w:val="en-US"/>
              </w:rPr>
              <w:t>Viatris</w:t>
            </w:r>
            <w:proofErr w:type="spellEnd"/>
            <w:r>
              <w:rPr>
                <w:lang w:val="en-US"/>
              </w:rPr>
              <w:t xml:space="preserve">, </w:t>
            </w:r>
            <w:r w:rsidRPr="00004534">
              <w:rPr>
                <w:lang w:val="en-US"/>
              </w:rPr>
              <w:t>related to</w:t>
            </w:r>
            <w:r>
              <w:rPr>
                <w:lang w:val="en-US"/>
              </w:rPr>
              <w:t xml:space="preserve"> adverse effects and p</w:t>
            </w:r>
            <w:r w:rsidRPr="00CD6F64">
              <w:rPr>
                <w:rFonts w:ascii="Calibri" w:eastAsia="Times New Roman" w:hAnsi="Calibri" w:cs="Times New Roman"/>
                <w:bCs/>
                <w:lang w:val="en-US"/>
              </w:rPr>
              <w:t>harmacovigilance</w:t>
            </w:r>
            <w:r w:rsidRPr="00004534">
              <w:rPr>
                <w:lang w:val="en-US"/>
              </w:rPr>
              <w:t xml:space="preserve"> </w:t>
            </w:r>
            <w:r>
              <w:rPr>
                <w:lang w:val="en-US"/>
              </w:rPr>
              <w:t>activities are</w:t>
            </w:r>
            <w:r w:rsidRPr="00004534">
              <w:rPr>
                <w:lang w:val="en-US"/>
              </w:rPr>
              <w:t xml:space="preserve"> used </w:t>
            </w:r>
            <w:r>
              <w:rPr>
                <w:lang w:val="en-US"/>
              </w:rPr>
              <w:t xml:space="preserve">exclusively </w:t>
            </w:r>
            <w:r w:rsidRPr="00004534">
              <w:rPr>
                <w:lang w:val="en-US"/>
              </w:rPr>
              <w:lastRenderedPageBreak/>
              <w:t>for</w:t>
            </w:r>
            <w:r>
              <w:rPr>
                <w:lang w:val="en-US"/>
              </w:rPr>
              <w:t xml:space="preserve"> p</w:t>
            </w:r>
            <w:r w:rsidRPr="00CD6F64">
              <w:rPr>
                <w:rFonts w:ascii="Calibri" w:eastAsia="Times New Roman" w:hAnsi="Calibri" w:cs="Times New Roman"/>
                <w:bCs/>
                <w:lang w:val="en-US"/>
              </w:rPr>
              <w:t>harmacovigilance</w:t>
            </w:r>
            <w:r>
              <w:rPr>
                <w:lang w:val="en-US"/>
              </w:rPr>
              <w:t xml:space="preserve"> activities. Such information is highly significant with respect to the public </w:t>
            </w:r>
            <w:proofErr w:type="gramStart"/>
            <w:r>
              <w:rPr>
                <w:lang w:val="en-US"/>
              </w:rPr>
              <w:t>health</w:t>
            </w:r>
            <w:proofErr w:type="gramEnd"/>
            <w:r>
              <w:rPr>
                <w:lang w:val="en-US"/>
              </w:rPr>
              <w:t xml:space="preserve"> and it shall be used in activities related to the detection, evaluation, identification and prevention of adverse effects and potential drug-related problems. Your personal data collected for such purpose is collected and processed in accordance with Law and relevant legislation. </w:t>
            </w:r>
          </w:p>
        </w:tc>
      </w:tr>
      <w:tr w:rsidR="00CD6F64" w14:paraId="5C8CF577" w14:textId="77777777" w:rsidTr="00285B83">
        <w:tc>
          <w:tcPr>
            <w:tcW w:w="4531" w:type="dxa"/>
          </w:tcPr>
          <w:p w14:paraId="3EB00853" w14:textId="77777777" w:rsidR="00CD6F64" w:rsidRDefault="005026A4" w:rsidP="00F07E54">
            <w:pPr>
              <w:jc w:val="both"/>
            </w:pPr>
            <w:r>
              <w:rPr>
                <w:rFonts w:ascii="Calibri" w:eastAsia="Times New Roman" w:hAnsi="Calibri" w:cs="Times New Roman"/>
                <w:bCs/>
              </w:rPr>
              <w:lastRenderedPageBreak/>
              <w:t>Bu kapsamda tarafımızca işlenen kişisel veriler aşağıdaki gibidir:</w:t>
            </w:r>
          </w:p>
        </w:tc>
        <w:tc>
          <w:tcPr>
            <w:tcW w:w="4531" w:type="dxa"/>
          </w:tcPr>
          <w:p w14:paraId="023C40C2" w14:textId="77777777" w:rsidR="00CD6F64" w:rsidRDefault="005026A4" w:rsidP="00F07E54">
            <w:pPr>
              <w:jc w:val="both"/>
            </w:pPr>
            <w:r>
              <w:rPr>
                <w:lang w:val="en-US"/>
              </w:rPr>
              <w:t>Personal data processed by us in this scope are as follows:</w:t>
            </w:r>
          </w:p>
        </w:tc>
      </w:tr>
      <w:tr w:rsidR="00D139F6" w14:paraId="400D2D69" w14:textId="77777777" w:rsidTr="00285B83">
        <w:tc>
          <w:tcPr>
            <w:tcW w:w="4531" w:type="dxa"/>
          </w:tcPr>
          <w:p w14:paraId="26B1CFC5" w14:textId="77777777" w:rsidR="00D139F6" w:rsidRPr="0095410A" w:rsidRDefault="00D139F6" w:rsidP="00F07E54">
            <w:pPr>
              <w:pStyle w:val="ListeParagraf"/>
              <w:numPr>
                <w:ilvl w:val="0"/>
                <w:numId w:val="3"/>
              </w:numPr>
              <w:spacing w:before="120" w:after="240" w:line="240" w:lineRule="auto"/>
              <w:ind w:left="363"/>
              <w:jc w:val="both"/>
              <w:rPr>
                <w:rFonts w:ascii="Calibri" w:eastAsia="Times New Roman" w:hAnsi="Calibri" w:cs="Times New Roman"/>
                <w:bCs/>
              </w:rPr>
            </w:pPr>
            <w:r w:rsidRPr="0095410A">
              <w:rPr>
                <w:rFonts w:ascii="Calibri" w:eastAsia="Times New Roman" w:hAnsi="Calibri" w:cs="Times New Roman"/>
                <w:bCs/>
              </w:rPr>
              <w:t xml:space="preserve">Yan Etkiyi Yaşayan Kişiye Ait Kişisel Veriler: </w:t>
            </w:r>
          </w:p>
          <w:p w14:paraId="0E7C7483"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Kimlik Verileri: Adı, soyadı, cinsiyeti, doğrum tarihi</w:t>
            </w:r>
          </w:p>
          <w:p w14:paraId="578E850E"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 xml:space="preserve">Özel Nitelikli kişisel Veriler: boyu, kilosu, hastanın </w:t>
            </w:r>
            <w:proofErr w:type="spellStart"/>
            <w:r w:rsidRPr="0095410A">
              <w:rPr>
                <w:rFonts w:ascii="Calibri" w:eastAsia="Times New Roman" w:hAnsi="Calibri" w:cs="Times New Roman"/>
                <w:bCs/>
              </w:rPr>
              <w:t>tibbi</w:t>
            </w:r>
            <w:proofErr w:type="spellEnd"/>
            <w:r w:rsidRPr="0095410A">
              <w:rPr>
                <w:rFonts w:ascii="Calibri" w:eastAsia="Times New Roman" w:hAnsi="Calibri" w:cs="Times New Roman"/>
                <w:bCs/>
              </w:rPr>
              <w:t xml:space="preserve"> öyküsü, (</w:t>
            </w:r>
            <w:proofErr w:type="spellStart"/>
            <w:r w:rsidRPr="0095410A">
              <w:rPr>
                <w:rFonts w:ascii="Calibri" w:eastAsia="Times New Roman" w:hAnsi="Calibri" w:cs="Times New Roman"/>
                <w:bCs/>
              </w:rPr>
              <w:t>ör:şeker</w:t>
            </w:r>
            <w:proofErr w:type="spellEnd"/>
            <w:r w:rsidRPr="0095410A">
              <w:rPr>
                <w:rFonts w:ascii="Calibri" w:eastAsia="Times New Roman" w:hAnsi="Calibri" w:cs="Times New Roman"/>
                <w:bCs/>
              </w:rPr>
              <w:t xml:space="preserve"> hastalığı, yüksek tansiyon, alerji gibi hastalıklar, gebelik durumu, son adet tarihi, vb.), yaşanan yan etkiyi ve nasıl, ne zaman meydana geldiği ve/veya başladığı bilgisi, yan etkinin hastanın yaşamını nasıl etkilediği, yan etkiyi yaşayan kişinin mevcut sağlık durumu, yan etkinin tedavisi için kullanılan ilaçlar veya yan etkiyi durdurmak için ilacı bırakıp bırakmadığı bilgisi, yan etkiye sebep olduğundan şüphe edilen ilaç hakkında bilgi (ilacın adı, dozu, kullanım nedeni, başlama tarihi, bitiş tarihi, eş zamanlı kullanılan diğer ilaçlar, dozu, kullanım nedeni, başlama tarihi, bitiş tarihi)</w:t>
            </w:r>
          </w:p>
          <w:p w14:paraId="11933E29" w14:textId="15CEC688"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 xml:space="preserve">İletişim Verileri: telefon, cep telefonu, </w:t>
            </w:r>
            <w:proofErr w:type="gramStart"/>
            <w:r w:rsidRPr="0095410A">
              <w:rPr>
                <w:rFonts w:ascii="Calibri" w:eastAsia="Times New Roman" w:hAnsi="Calibri" w:cs="Times New Roman"/>
                <w:bCs/>
              </w:rPr>
              <w:t>e-mail</w:t>
            </w:r>
            <w:proofErr w:type="gramEnd"/>
            <w:r w:rsidRPr="0095410A">
              <w:rPr>
                <w:rFonts w:ascii="Calibri" w:eastAsia="Times New Roman" w:hAnsi="Calibri" w:cs="Times New Roman"/>
                <w:bCs/>
              </w:rPr>
              <w:t xml:space="preserve"> adresi, tebligat adresi, </w:t>
            </w:r>
            <w:r w:rsidR="00E466EC" w:rsidRPr="0095410A">
              <w:rPr>
                <w:rFonts w:ascii="Calibri" w:eastAsia="Times New Roman" w:hAnsi="Calibri" w:cs="Times New Roman"/>
                <w:bCs/>
              </w:rPr>
              <w:t>ikametgâh</w:t>
            </w:r>
            <w:r w:rsidRPr="0095410A">
              <w:rPr>
                <w:rFonts w:ascii="Calibri" w:eastAsia="Times New Roman" w:hAnsi="Calibri" w:cs="Times New Roman"/>
                <w:bCs/>
              </w:rPr>
              <w:t xml:space="preserve"> adresi, </w:t>
            </w:r>
          </w:p>
          <w:p w14:paraId="58C456BA"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 xml:space="preserve">Diğer: ek takip bilgilerini ve yaşanan yan etki ile ilaç arasında nedensellik ilişkisinin olup olmadığına dair değerlendirmesini alabileceğimiz sağlık mesleği mensubu bilgisi (adı, soyadı, telefon, cep telefonu, </w:t>
            </w:r>
            <w:proofErr w:type="gramStart"/>
            <w:r w:rsidRPr="0095410A">
              <w:rPr>
                <w:rFonts w:ascii="Calibri" w:eastAsia="Times New Roman" w:hAnsi="Calibri" w:cs="Times New Roman"/>
                <w:bCs/>
              </w:rPr>
              <w:t>e-mail</w:t>
            </w:r>
            <w:proofErr w:type="gramEnd"/>
            <w:r w:rsidRPr="0095410A">
              <w:rPr>
                <w:rFonts w:ascii="Calibri" w:eastAsia="Times New Roman" w:hAnsi="Calibri" w:cs="Times New Roman"/>
                <w:bCs/>
              </w:rPr>
              <w:t xml:space="preserve"> adresi, çalıştığı kurum adresi)</w:t>
            </w:r>
          </w:p>
          <w:p w14:paraId="7F40015F" w14:textId="77777777" w:rsidR="00D139F6" w:rsidRPr="0095410A" w:rsidRDefault="00D139F6" w:rsidP="00F07E54">
            <w:pPr>
              <w:pStyle w:val="ListeParagraf"/>
              <w:spacing w:before="120" w:after="240" w:line="240" w:lineRule="auto"/>
              <w:ind w:left="363"/>
              <w:jc w:val="both"/>
              <w:rPr>
                <w:rFonts w:ascii="Calibri" w:eastAsia="Times New Roman" w:hAnsi="Calibri" w:cs="Times New Roman"/>
                <w:bCs/>
              </w:rPr>
            </w:pPr>
          </w:p>
          <w:p w14:paraId="5581979D" w14:textId="77777777" w:rsidR="00D139F6" w:rsidRPr="0095410A" w:rsidRDefault="00D139F6" w:rsidP="00F07E54">
            <w:pPr>
              <w:pStyle w:val="ListeParagraf"/>
              <w:numPr>
                <w:ilvl w:val="0"/>
                <w:numId w:val="3"/>
              </w:numPr>
              <w:spacing w:before="120" w:after="240" w:line="240" w:lineRule="auto"/>
              <w:ind w:left="363"/>
              <w:jc w:val="both"/>
              <w:rPr>
                <w:rFonts w:ascii="Calibri" w:eastAsia="Times New Roman" w:hAnsi="Calibri" w:cs="Times New Roman"/>
                <w:bCs/>
              </w:rPr>
            </w:pPr>
            <w:r w:rsidRPr="0095410A">
              <w:rPr>
                <w:rFonts w:ascii="Calibri" w:eastAsia="Times New Roman" w:hAnsi="Calibri" w:cs="Times New Roman"/>
                <w:bCs/>
              </w:rPr>
              <w:t>Yan Etkiyi Raporlayan Kişiye Ait Kişisel Veriler:</w:t>
            </w:r>
          </w:p>
          <w:p w14:paraId="67A256D9"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t>Kimlik verileri: Adı, soyadı</w:t>
            </w:r>
          </w:p>
          <w:p w14:paraId="59EAA37D" w14:textId="77777777"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rPr>
            </w:pPr>
            <w:r w:rsidRPr="0095410A">
              <w:rPr>
                <w:rFonts w:ascii="Calibri" w:eastAsia="Times New Roman" w:hAnsi="Calibri" w:cs="Times New Roman"/>
                <w:bCs/>
              </w:rPr>
              <w:lastRenderedPageBreak/>
              <w:t xml:space="preserve">İletişim Verileri: telefon, cep telefonu, e-mail adresi, tebligat adresi, </w:t>
            </w:r>
            <w:proofErr w:type="gramStart"/>
            <w:r w:rsidRPr="0095410A">
              <w:rPr>
                <w:rFonts w:ascii="Calibri" w:eastAsia="Times New Roman" w:hAnsi="Calibri" w:cs="Times New Roman"/>
                <w:bCs/>
              </w:rPr>
              <w:t>ikametgah</w:t>
            </w:r>
            <w:proofErr w:type="gramEnd"/>
            <w:r w:rsidRPr="0095410A">
              <w:rPr>
                <w:rFonts w:ascii="Calibri" w:eastAsia="Times New Roman" w:hAnsi="Calibri" w:cs="Times New Roman"/>
                <w:bCs/>
              </w:rPr>
              <w:t xml:space="preserve"> adresi, </w:t>
            </w:r>
          </w:p>
          <w:p w14:paraId="198ED864" w14:textId="77777777" w:rsidR="00D139F6" w:rsidRPr="0095410A" w:rsidRDefault="00D139F6" w:rsidP="00F07E54">
            <w:pPr>
              <w:spacing w:before="120" w:after="240"/>
              <w:ind w:left="363"/>
              <w:jc w:val="both"/>
            </w:pPr>
          </w:p>
        </w:tc>
        <w:tc>
          <w:tcPr>
            <w:tcW w:w="4531" w:type="dxa"/>
          </w:tcPr>
          <w:p w14:paraId="55B34E81" w14:textId="1F53B112" w:rsidR="00D139F6" w:rsidRPr="0095410A" w:rsidRDefault="00D139F6" w:rsidP="00F07E54">
            <w:pPr>
              <w:pStyle w:val="ListeParagraf"/>
              <w:numPr>
                <w:ilvl w:val="0"/>
                <w:numId w:val="6"/>
              </w:numPr>
              <w:spacing w:before="120" w:after="240" w:line="240" w:lineRule="auto"/>
              <w:ind w:left="360"/>
              <w:jc w:val="both"/>
              <w:rPr>
                <w:rFonts w:ascii="Calibri" w:eastAsia="Times New Roman" w:hAnsi="Calibri" w:cs="Times New Roman"/>
                <w:bCs/>
                <w:lang w:val="en-US"/>
              </w:rPr>
            </w:pPr>
            <w:r w:rsidRPr="0095410A">
              <w:rPr>
                <w:rFonts w:ascii="Calibri" w:eastAsia="Times New Roman" w:hAnsi="Calibri" w:cs="Times New Roman"/>
                <w:bCs/>
                <w:lang w:val="en-US"/>
              </w:rPr>
              <w:lastRenderedPageBreak/>
              <w:t xml:space="preserve">Personal Data of the Person </w:t>
            </w:r>
            <w:r w:rsidR="00506AC6" w:rsidRPr="0095410A">
              <w:rPr>
                <w:rFonts w:ascii="Calibri" w:eastAsia="Times New Roman" w:hAnsi="Calibri" w:cs="Times New Roman"/>
                <w:bCs/>
                <w:lang w:val="en-US"/>
              </w:rPr>
              <w:t>E</w:t>
            </w:r>
            <w:r w:rsidRPr="0095410A">
              <w:rPr>
                <w:rFonts w:ascii="Calibri" w:eastAsia="Times New Roman" w:hAnsi="Calibri" w:cs="Times New Roman"/>
                <w:bCs/>
                <w:lang w:val="en-US"/>
              </w:rPr>
              <w:t xml:space="preserve">xperiencing the </w:t>
            </w:r>
            <w:r w:rsidR="00506AC6" w:rsidRPr="0095410A">
              <w:rPr>
                <w:rFonts w:ascii="Calibri" w:eastAsia="Times New Roman" w:hAnsi="Calibri" w:cs="Times New Roman"/>
                <w:bCs/>
                <w:lang w:val="en-US"/>
              </w:rPr>
              <w:t>A</w:t>
            </w:r>
            <w:r w:rsidRPr="0095410A">
              <w:rPr>
                <w:rFonts w:ascii="Calibri" w:eastAsia="Times New Roman" w:hAnsi="Calibri" w:cs="Times New Roman"/>
                <w:bCs/>
                <w:lang w:val="en-US"/>
              </w:rPr>
              <w:t xml:space="preserve">dverse </w:t>
            </w:r>
            <w:r w:rsidR="00506AC6" w:rsidRPr="0095410A">
              <w:rPr>
                <w:rFonts w:ascii="Calibri" w:eastAsia="Times New Roman" w:hAnsi="Calibri" w:cs="Times New Roman"/>
                <w:bCs/>
                <w:lang w:val="en-US"/>
              </w:rPr>
              <w:t>Ef</w:t>
            </w:r>
            <w:r w:rsidRPr="0095410A">
              <w:rPr>
                <w:rFonts w:ascii="Calibri" w:eastAsia="Times New Roman" w:hAnsi="Calibri" w:cs="Times New Roman"/>
                <w:bCs/>
                <w:lang w:val="en-US"/>
              </w:rPr>
              <w:t xml:space="preserve">fect: </w:t>
            </w:r>
          </w:p>
          <w:p w14:paraId="5AD788E6" w14:textId="0B84D48F" w:rsidR="00D139F6" w:rsidRPr="0095410A" w:rsidRDefault="00D139F6"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Id</w:t>
            </w:r>
            <w:r w:rsidR="00FB63C9" w:rsidRPr="0095410A">
              <w:rPr>
                <w:rFonts w:ascii="Calibri" w:eastAsia="Times New Roman" w:hAnsi="Calibri" w:cs="Times New Roman"/>
                <w:bCs/>
                <w:lang w:val="en-US"/>
              </w:rPr>
              <w:t>entity Data</w:t>
            </w:r>
            <w:r w:rsidRPr="0095410A">
              <w:rPr>
                <w:rFonts w:ascii="Calibri" w:eastAsia="Times New Roman" w:hAnsi="Calibri" w:cs="Times New Roman"/>
                <w:bCs/>
                <w:lang w:val="en-US"/>
              </w:rPr>
              <w:t xml:space="preserve">: </w:t>
            </w:r>
            <w:r w:rsidR="00FB63C9" w:rsidRPr="0095410A">
              <w:rPr>
                <w:rFonts w:ascii="Calibri" w:eastAsia="Times New Roman" w:hAnsi="Calibri" w:cs="Times New Roman"/>
                <w:bCs/>
                <w:lang w:val="en-US"/>
              </w:rPr>
              <w:t>Name, surname,</w:t>
            </w:r>
            <w:r w:rsidRPr="0095410A">
              <w:rPr>
                <w:rFonts w:ascii="Calibri" w:eastAsia="Times New Roman" w:hAnsi="Calibri" w:cs="Times New Roman"/>
                <w:bCs/>
                <w:lang w:val="en-US"/>
              </w:rPr>
              <w:t xml:space="preserve"> </w:t>
            </w:r>
            <w:r w:rsidR="00FB63C9" w:rsidRPr="0095410A">
              <w:rPr>
                <w:rFonts w:ascii="Calibri" w:eastAsia="Times New Roman" w:hAnsi="Calibri" w:cs="Times New Roman"/>
                <w:bCs/>
                <w:lang w:val="en-US"/>
              </w:rPr>
              <w:t>gender</w:t>
            </w:r>
            <w:r w:rsidRPr="0095410A">
              <w:rPr>
                <w:rFonts w:ascii="Calibri" w:eastAsia="Times New Roman" w:hAnsi="Calibri" w:cs="Times New Roman"/>
                <w:bCs/>
                <w:lang w:val="en-US"/>
              </w:rPr>
              <w:t xml:space="preserve">, </w:t>
            </w:r>
            <w:r w:rsidR="00FB63C9" w:rsidRPr="0095410A">
              <w:rPr>
                <w:rFonts w:ascii="Calibri" w:eastAsia="Times New Roman" w:hAnsi="Calibri" w:cs="Times New Roman"/>
                <w:bCs/>
                <w:lang w:val="en-US"/>
              </w:rPr>
              <w:t xml:space="preserve">date of birth </w:t>
            </w:r>
          </w:p>
          <w:p w14:paraId="19ABB7D3" w14:textId="1E994BB7" w:rsidR="00D139F6" w:rsidRPr="0095410A" w:rsidRDefault="00FB63C9"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Sensitive Data</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 xml:space="preserve">Height, weight, medical history of the patient, (e.g. diabetes, high blood pressure, allergy diseases, pregnancy status, last menstrual period, etc.), the information about adverse effect, how and when it is occurred and/or started, how the adverse effect affects patient’s life, current health status of the patient experiencing the adverse effect, drugs which are used for the treatment of the adverse effect or the information </w:t>
            </w:r>
            <w:r w:rsidR="00E466EC" w:rsidRPr="0095410A">
              <w:rPr>
                <w:rFonts w:ascii="Calibri" w:eastAsia="Times New Roman" w:hAnsi="Calibri" w:cs="Times New Roman"/>
                <w:bCs/>
                <w:lang w:val="en-US"/>
              </w:rPr>
              <w:t xml:space="preserve">about </w:t>
            </w:r>
            <w:r w:rsidRPr="0095410A">
              <w:rPr>
                <w:rFonts w:ascii="Calibri" w:eastAsia="Times New Roman" w:hAnsi="Calibri" w:cs="Times New Roman"/>
                <w:bCs/>
                <w:lang w:val="en-US"/>
              </w:rPr>
              <w:t xml:space="preserve">whether the patient </w:t>
            </w:r>
            <w:r w:rsidR="00E466EC" w:rsidRPr="0095410A">
              <w:rPr>
                <w:rFonts w:ascii="Calibri" w:eastAsia="Times New Roman" w:hAnsi="Calibri" w:cs="Times New Roman"/>
                <w:bCs/>
                <w:lang w:val="en-US"/>
              </w:rPr>
              <w:t>discontinues the drug in order to stop the adverse effect or not, the information about the drug suspected of  causing the adverse effect (name of the drug, dosage, reason for use, start date, end date, other drugs using concurrently, dosage, reason for use, start date, end date)</w:t>
            </w:r>
          </w:p>
          <w:p w14:paraId="6BB7CC14" w14:textId="23D1893F" w:rsidR="00D139F6" w:rsidRPr="0095410A" w:rsidRDefault="00FB63C9"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Contact Data</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Phone</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mobile phone</w:t>
            </w:r>
            <w:r w:rsidR="00D139F6" w:rsidRPr="0095410A">
              <w:rPr>
                <w:rFonts w:ascii="Calibri" w:eastAsia="Times New Roman" w:hAnsi="Calibri" w:cs="Times New Roman"/>
                <w:bCs/>
                <w:lang w:val="en-US"/>
              </w:rPr>
              <w:t>, e-mail</w:t>
            </w:r>
            <w:r w:rsidRPr="0095410A">
              <w:rPr>
                <w:rFonts w:ascii="Calibri" w:eastAsia="Times New Roman" w:hAnsi="Calibri" w:cs="Times New Roman"/>
                <w:bCs/>
                <w:lang w:val="en-US"/>
              </w:rPr>
              <w:t>,</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address for service</w:t>
            </w:r>
            <w:r w:rsidR="00D139F6" w:rsidRPr="0095410A">
              <w:rPr>
                <w:rFonts w:ascii="Calibri" w:eastAsia="Times New Roman" w:hAnsi="Calibri" w:cs="Times New Roman"/>
                <w:bCs/>
                <w:lang w:val="en-US"/>
              </w:rPr>
              <w:t xml:space="preserve">, </w:t>
            </w:r>
            <w:r w:rsidRPr="0095410A">
              <w:rPr>
                <w:rFonts w:ascii="Calibri" w:eastAsia="Times New Roman" w:hAnsi="Calibri" w:cs="Times New Roman"/>
                <w:bCs/>
                <w:lang w:val="en-US"/>
              </w:rPr>
              <w:t>residence address,</w:t>
            </w:r>
          </w:p>
          <w:p w14:paraId="6CAC609E" w14:textId="0D0D113A" w:rsidR="00E466EC" w:rsidRPr="0095410A" w:rsidRDefault="00E466EC" w:rsidP="00F07E54">
            <w:pPr>
              <w:pStyle w:val="ListeParagraf"/>
              <w:numPr>
                <w:ilvl w:val="0"/>
                <w:numId w:val="4"/>
              </w:numPr>
              <w:spacing w:before="120" w:after="240" w:line="240" w:lineRule="auto"/>
              <w:ind w:left="723"/>
              <w:jc w:val="both"/>
              <w:rPr>
                <w:rFonts w:ascii="Calibri" w:eastAsia="Times New Roman" w:hAnsi="Calibri" w:cs="Times New Roman"/>
                <w:bCs/>
                <w:lang w:val="en-US"/>
              </w:rPr>
            </w:pPr>
            <w:r w:rsidRPr="0095410A">
              <w:rPr>
                <w:rFonts w:ascii="Calibri" w:eastAsia="Times New Roman" w:hAnsi="Calibri" w:cs="Times New Roman"/>
                <w:bCs/>
                <w:lang w:val="en-US"/>
              </w:rPr>
              <w:t>Other</w:t>
            </w:r>
            <w:r w:rsidR="00D139F6" w:rsidRPr="0095410A">
              <w:rPr>
                <w:rFonts w:ascii="Calibri" w:eastAsia="Times New Roman" w:hAnsi="Calibri" w:cs="Times New Roman"/>
                <w:bCs/>
                <w:lang w:val="en-US"/>
              </w:rPr>
              <w:t>:</w:t>
            </w:r>
            <w:r w:rsidR="00506AC6" w:rsidRPr="0095410A">
              <w:rPr>
                <w:rFonts w:ascii="Calibri" w:eastAsia="Times New Roman" w:hAnsi="Calibri" w:cs="Times New Roman"/>
                <w:bCs/>
                <w:lang w:val="en-US"/>
              </w:rPr>
              <w:t xml:space="preserve"> Health care professional information (name, surname, phone, mobile phone, e-mail address, the address of the</w:t>
            </w:r>
            <w:r w:rsidR="009E690E" w:rsidRPr="0095410A">
              <w:rPr>
                <w:rFonts w:ascii="Calibri" w:eastAsia="Times New Roman" w:hAnsi="Calibri" w:cs="Times New Roman"/>
                <w:bCs/>
                <w:lang w:val="en-US"/>
              </w:rPr>
              <w:t xml:space="preserve"> </w:t>
            </w:r>
            <w:r w:rsidR="009E690E" w:rsidRPr="0095410A">
              <w:rPr>
                <w:lang w:val="en-US"/>
              </w:rPr>
              <w:t>associated institution</w:t>
            </w:r>
            <w:r w:rsidR="00506AC6" w:rsidRPr="0095410A">
              <w:rPr>
                <w:rFonts w:ascii="Calibri" w:eastAsia="Times New Roman" w:hAnsi="Calibri" w:cs="Times New Roman"/>
                <w:bCs/>
                <w:lang w:val="en-US"/>
              </w:rPr>
              <w:t>) where we can obtain additional follow-up information and ask his/her consideration regarding whether there is a causal relationship between the adverse events and drug.</w:t>
            </w:r>
          </w:p>
          <w:p w14:paraId="790CA267" w14:textId="1521D200" w:rsidR="00D139F6" w:rsidRPr="0095410A" w:rsidRDefault="00506AC6" w:rsidP="00F07E54">
            <w:pPr>
              <w:pStyle w:val="ListeParagraf"/>
              <w:numPr>
                <w:ilvl w:val="0"/>
                <w:numId w:val="6"/>
              </w:numPr>
              <w:spacing w:before="120" w:after="240" w:line="240" w:lineRule="auto"/>
              <w:ind w:left="360"/>
              <w:jc w:val="both"/>
              <w:rPr>
                <w:rFonts w:ascii="Calibri" w:eastAsia="Times New Roman" w:hAnsi="Calibri" w:cs="Times New Roman"/>
                <w:bCs/>
                <w:lang w:val="en-US"/>
              </w:rPr>
            </w:pPr>
            <w:r w:rsidRPr="0095410A">
              <w:rPr>
                <w:rFonts w:ascii="Calibri" w:eastAsia="Times New Roman" w:hAnsi="Calibri" w:cs="Times New Roman"/>
                <w:bCs/>
                <w:lang w:val="en-US"/>
              </w:rPr>
              <w:t>Personal Data of the Person Reporting the Adverse Effect</w:t>
            </w:r>
          </w:p>
          <w:p w14:paraId="50A9A1DC" w14:textId="77777777" w:rsidR="009E690E" w:rsidRPr="0095410A" w:rsidRDefault="009E690E" w:rsidP="00F07E54">
            <w:pPr>
              <w:pStyle w:val="ListeParagraf"/>
              <w:spacing w:before="120" w:after="240" w:line="240" w:lineRule="auto"/>
              <w:ind w:left="363"/>
              <w:jc w:val="both"/>
              <w:rPr>
                <w:lang w:val="en-US"/>
              </w:rPr>
            </w:pPr>
            <w:r w:rsidRPr="0095410A">
              <w:rPr>
                <w:lang w:val="en-US"/>
              </w:rPr>
              <w:lastRenderedPageBreak/>
              <w:t>•</w:t>
            </w:r>
            <w:r w:rsidRPr="0095410A">
              <w:rPr>
                <w:lang w:val="en-US"/>
              </w:rPr>
              <w:tab/>
              <w:t>Identity data: Name, surname</w:t>
            </w:r>
          </w:p>
          <w:p w14:paraId="18102FF9" w14:textId="16B35701" w:rsidR="00D139F6" w:rsidRPr="0095410A" w:rsidRDefault="009E690E" w:rsidP="00F07E54">
            <w:pPr>
              <w:pStyle w:val="ListeParagraf"/>
              <w:spacing w:before="120" w:after="240" w:line="240" w:lineRule="auto"/>
              <w:ind w:left="363"/>
              <w:jc w:val="both"/>
              <w:rPr>
                <w:lang w:val="en-US"/>
              </w:rPr>
            </w:pPr>
            <w:r w:rsidRPr="0095410A">
              <w:rPr>
                <w:lang w:val="en-US"/>
              </w:rPr>
              <w:t>•</w:t>
            </w:r>
            <w:r w:rsidRPr="0095410A">
              <w:rPr>
                <w:lang w:val="en-US"/>
              </w:rPr>
              <w:tab/>
              <w:t xml:space="preserve">Contact data: Phone, mobile phone, e-mail, address for service, residence address  </w:t>
            </w:r>
          </w:p>
        </w:tc>
      </w:tr>
      <w:tr w:rsidR="00D139F6" w14:paraId="48C46319" w14:textId="77777777" w:rsidTr="00285B83">
        <w:tc>
          <w:tcPr>
            <w:tcW w:w="4531" w:type="dxa"/>
          </w:tcPr>
          <w:p w14:paraId="5493F9B3" w14:textId="56B993C9" w:rsidR="00D139F6" w:rsidRPr="009E690E" w:rsidRDefault="009E690E" w:rsidP="00F07E54">
            <w:pPr>
              <w:spacing w:before="120" w:after="240" w:line="240" w:lineRule="auto"/>
              <w:jc w:val="both"/>
              <w:rPr>
                <w:rFonts w:ascii="Calibri" w:eastAsia="Times New Roman" w:hAnsi="Calibri" w:cs="Times New Roman"/>
                <w:bCs/>
              </w:rPr>
            </w:pPr>
            <w:r w:rsidRPr="00F35FE9">
              <w:rPr>
                <w:rFonts w:ascii="Calibri" w:eastAsia="Times New Roman" w:hAnsi="Calibri" w:cs="Times New Roman"/>
                <w:bCs/>
              </w:rPr>
              <w:lastRenderedPageBreak/>
              <w:t>Farmakovijilans</w:t>
            </w:r>
            <w:r>
              <w:rPr>
                <w:rFonts w:ascii="Calibri" w:eastAsia="Times New Roman" w:hAnsi="Calibri" w:cs="Times New Roman"/>
                <w:bCs/>
              </w:rPr>
              <w:t xml:space="preserve"> </w:t>
            </w:r>
            <w:r w:rsidRPr="00F35FE9">
              <w:rPr>
                <w:rFonts w:ascii="Calibri" w:eastAsia="Times New Roman" w:hAnsi="Calibri" w:cs="Times New Roman"/>
                <w:bCs/>
              </w:rPr>
              <w:t>faaliyetleri sırasında raportörün adını, iletişim bilgilerini ve mesleğini/bağlı olduğu kuruluş bilgilerini toplarız. Farmakovijilans amacıyla advers olayların işlenmesi sırasında gerek duyarsak advers olayı deneyimleyen kişinin tıbbi öyküsü ve sağlığı ile ilişkili ilave kişisel veri toplamamız da gerekebilir</w:t>
            </w:r>
            <w:r>
              <w:rPr>
                <w:rFonts w:ascii="Calibri" w:eastAsia="Times New Roman" w:hAnsi="Calibri" w:cs="Times New Roman"/>
                <w:bCs/>
              </w:rPr>
              <w:t xml:space="preserve">. </w:t>
            </w:r>
          </w:p>
        </w:tc>
        <w:tc>
          <w:tcPr>
            <w:tcW w:w="4531" w:type="dxa"/>
          </w:tcPr>
          <w:p w14:paraId="4BDF18BA" w14:textId="29852C9E" w:rsidR="00D139F6" w:rsidRDefault="009E690E" w:rsidP="00F07E54">
            <w:pPr>
              <w:spacing w:before="120" w:after="240"/>
              <w:jc w:val="both"/>
            </w:pPr>
            <w:r w:rsidRPr="0042470E">
              <w:rPr>
                <w:lang w:val="en-US"/>
              </w:rPr>
              <w:t xml:space="preserve">We </w:t>
            </w:r>
            <w:r>
              <w:rPr>
                <w:lang w:val="en-US"/>
              </w:rPr>
              <w:t xml:space="preserve">collect </w:t>
            </w:r>
            <w:r w:rsidRPr="0042470E">
              <w:rPr>
                <w:lang w:val="en-US"/>
              </w:rPr>
              <w:t>the reporter’s name, contact information and job/associated institutions</w:t>
            </w:r>
            <w:r>
              <w:rPr>
                <w:lang w:val="en-US"/>
              </w:rPr>
              <w:t xml:space="preserve"> information</w:t>
            </w:r>
            <w:r w:rsidRPr="0042470E">
              <w:rPr>
                <w:lang w:val="en-US"/>
              </w:rPr>
              <w:t xml:space="preserve"> during </w:t>
            </w:r>
            <w:r>
              <w:rPr>
                <w:lang w:val="en-US"/>
              </w:rPr>
              <w:t xml:space="preserve">pharmacovigilance activities. If we need more information of the patient experiencing the adverse effect during processing adverse effects for pharmacovigilance activities, we can collect additional personal data of this patient related to his/her health story and health status </w:t>
            </w:r>
          </w:p>
        </w:tc>
      </w:tr>
      <w:tr w:rsidR="00D139F6" w14:paraId="2A38A3ED" w14:textId="77777777" w:rsidTr="00285B83">
        <w:tc>
          <w:tcPr>
            <w:tcW w:w="4531" w:type="dxa"/>
          </w:tcPr>
          <w:p w14:paraId="311A9385" w14:textId="59B73920" w:rsidR="00D139F6" w:rsidRPr="009E690E" w:rsidRDefault="009E690E" w:rsidP="00F07E54">
            <w:pPr>
              <w:pStyle w:val="ListeParagraf"/>
              <w:numPr>
                <w:ilvl w:val="0"/>
                <w:numId w:val="7"/>
              </w:numPr>
              <w:spacing w:before="120" w:after="240"/>
              <w:ind w:left="0"/>
              <w:jc w:val="both"/>
              <w:rPr>
                <w:b/>
                <w:bCs/>
              </w:rPr>
            </w:pPr>
            <w:r>
              <w:rPr>
                <w:b/>
                <w:bCs/>
              </w:rPr>
              <w:t xml:space="preserve">2. </w:t>
            </w:r>
            <w:r w:rsidRPr="008A3269">
              <w:rPr>
                <w:b/>
                <w:bCs/>
              </w:rPr>
              <w:t xml:space="preserve">Kişisel Verilerinizin Aktarıldığı Taraflar ve Aktarım Amaçları </w:t>
            </w:r>
          </w:p>
        </w:tc>
        <w:tc>
          <w:tcPr>
            <w:tcW w:w="4531" w:type="dxa"/>
          </w:tcPr>
          <w:p w14:paraId="639A1C32" w14:textId="593E7574" w:rsidR="00D139F6" w:rsidRPr="009E690E" w:rsidRDefault="009E690E" w:rsidP="00F07E54">
            <w:pPr>
              <w:spacing w:before="120" w:after="240"/>
              <w:jc w:val="both"/>
              <w:rPr>
                <w:b/>
                <w:bCs/>
                <w:lang w:val="en-US"/>
              </w:rPr>
            </w:pPr>
            <w:r w:rsidRPr="009E690E">
              <w:rPr>
                <w:b/>
                <w:bCs/>
                <w:lang w:val="en-US"/>
              </w:rPr>
              <w:t>2. The Parties to Whom Your Personal Data Are Transferred and the Purpose of the Transfer</w:t>
            </w:r>
          </w:p>
        </w:tc>
      </w:tr>
      <w:tr w:rsidR="00D139F6" w14:paraId="26390E00" w14:textId="77777777" w:rsidTr="00285B83">
        <w:tc>
          <w:tcPr>
            <w:tcW w:w="4531" w:type="dxa"/>
          </w:tcPr>
          <w:p w14:paraId="59F574F1" w14:textId="5BB8A726" w:rsidR="00D84510" w:rsidRPr="00E00294" w:rsidRDefault="00E00294" w:rsidP="00F07E54">
            <w:pPr>
              <w:spacing w:before="120" w:after="240" w:line="240" w:lineRule="auto"/>
              <w:jc w:val="both"/>
              <w:rPr>
                <w:rFonts w:ascii="Calibri" w:eastAsia="Times New Roman" w:hAnsi="Calibri" w:cs="Times New Roman"/>
                <w:bCs/>
              </w:rPr>
            </w:pPr>
            <w:r w:rsidRPr="00AF0843">
              <w:rPr>
                <w:rFonts w:ascii="Calibri" w:eastAsia="Times New Roman" w:hAnsi="Calibri" w:cs="Times New Roman"/>
                <w:bCs/>
              </w:rPr>
              <w:t xml:space="preserve">Farmakovijilans faaliyetlerimiz kapsamında vereceğiniz bilgiler ilaç güvenliliğinin izlenmesine yönelik mevzuatta öngörülen hukuki yükümlülüklerin yerine getirilmesi amacıyla kullanılacak ve Türkiye İlaç ve Tıbbi Cihaz Kurumu ile paylaşılabilecektir. Bu verileriniz İlaç İzleme ve </w:t>
            </w:r>
            <w:proofErr w:type="gramStart"/>
            <w:r w:rsidRPr="00AF0843">
              <w:rPr>
                <w:rFonts w:ascii="Calibri" w:eastAsia="Times New Roman" w:hAnsi="Calibri" w:cs="Times New Roman"/>
                <w:bCs/>
              </w:rPr>
              <w:t>İşbirliği</w:t>
            </w:r>
            <w:proofErr w:type="gramEnd"/>
            <w:r w:rsidRPr="00AF0843">
              <w:rPr>
                <w:rFonts w:ascii="Calibri" w:eastAsia="Times New Roman" w:hAnsi="Calibri" w:cs="Times New Roman"/>
                <w:bCs/>
              </w:rPr>
              <w:t xml:space="preserve"> Programı kapsamında Dünya Sağlık Örgütü’nün veri tabanına da anonim hale getirilerek girilebilmektedir</w:t>
            </w:r>
            <w:r>
              <w:rPr>
                <w:rFonts w:ascii="Calibri" w:eastAsia="Times New Roman" w:hAnsi="Calibri" w:cs="Times New Roman"/>
                <w:bCs/>
              </w:rPr>
              <w:t>.</w:t>
            </w:r>
          </w:p>
        </w:tc>
        <w:tc>
          <w:tcPr>
            <w:tcW w:w="4531" w:type="dxa"/>
          </w:tcPr>
          <w:p w14:paraId="38942415" w14:textId="4718269E" w:rsidR="00D139F6" w:rsidRPr="00E00294" w:rsidRDefault="00C70EE5" w:rsidP="00F07E54">
            <w:pPr>
              <w:jc w:val="both"/>
              <w:rPr>
                <w:lang w:val="en-US"/>
              </w:rPr>
            </w:pPr>
            <w:proofErr w:type="spellStart"/>
            <w:r>
              <w:rPr>
                <w:lang w:val="en-US"/>
              </w:rPr>
              <w:t>Viatris</w:t>
            </w:r>
            <w:proofErr w:type="spellEnd"/>
            <w:r w:rsidR="00E00294" w:rsidRPr="00E00294">
              <w:rPr>
                <w:lang w:val="en-US"/>
              </w:rPr>
              <w:t xml:space="preserve"> shall use your personal data</w:t>
            </w:r>
            <w:r w:rsidR="00D84510">
              <w:rPr>
                <w:lang w:val="en-US"/>
              </w:rPr>
              <w:t xml:space="preserve">, </w:t>
            </w:r>
            <w:r w:rsidR="00E00294" w:rsidRPr="00E00294">
              <w:rPr>
                <w:lang w:val="en-US"/>
              </w:rPr>
              <w:t xml:space="preserve">which you provide us </w:t>
            </w:r>
            <w:r w:rsidR="00D84510">
              <w:rPr>
                <w:lang w:val="en-US"/>
              </w:rPr>
              <w:t xml:space="preserve">within the scope of </w:t>
            </w:r>
            <w:r w:rsidR="00E00294" w:rsidRPr="00E00294">
              <w:rPr>
                <w:lang w:val="en-US"/>
              </w:rPr>
              <w:t>our pharmacovigilance activities</w:t>
            </w:r>
            <w:r w:rsidR="00D84510">
              <w:rPr>
                <w:lang w:val="en-US"/>
              </w:rPr>
              <w:t>,</w:t>
            </w:r>
            <w:r w:rsidR="00E00294" w:rsidRPr="00E00294">
              <w:rPr>
                <w:lang w:val="en-US"/>
              </w:rPr>
              <w:t xml:space="preserve"> </w:t>
            </w:r>
            <w:proofErr w:type="gramStart"/>
            <w:r w:rsidR="00E00294" w:rsidRPr="00E00294">
              <w:rPr>
                <w:lang w:val="en-US"/>
              </w:rPr>
              <w:t>in order to</w:t>
            </w:r>
            <w:proofErr w:type="gramEnd"/>
            <w:r w:rsidR="00E00294" w:rsidRPr="00E00294">
              <w:rPr>
                <w:lang w:val="en-US"/>
              </w:rPr>
              <w:t xml:space="preserve"> </w:t>
            </w:r>
            <w:r w:rsidR="00D84510">
              <w:rPr>
                <w:lang w:val="en-US"/>
              </w:rPr>
              <w:t xml:space="preserve">fulfill the legal obligations stipulated </w:t>
            </w:r>
            <w:r w:rsidR="008512E7">
              <w:rPr>
                <w:lang w:val="en-US"/>
              </w:rPr>
              <w:t xml:space="preserve">under the legislation regarding monitoring drug safety and shall share with </w:t>
            </w:r>
            <w:r w:rsidR="008512E7" w:rsidRPr="00A51984">
              <w:rPr>
                <w:lang w:val="en-US"/>
              </w:rPr>
              <w:t>Turkish Medicines and Medical Devices Agency by Ministry of Health</w:t>
            </w:r>
            <w:r w:rsidR="008512E7">
              <w:rPr>
                <w:lang w:val="en-US"/>
              </w:rPr>
              <w:t>. Such personal data shall be processed anonymously in the database of World Health Organization within the scope of Drug Monitoring and Cooperation Program.</w:t>
            </w:r>
          </w:p>
        </w:tc>
      </w:tr>
      <w:tr w:rsidR="00D139F6" w14:paraId="67A57E24" w14:textId="77777777" w:rsidTr="00285B83">
        <w:tc>
          <w:tcPr>
            <w:tcW w:w="4531" w:type="dxa"/>
          </w:tcPr>
          <w:p w14:paraId="75DADDB4" w14:textId="206A18D1" w:rsidR="00D139F6" w:rsidRPr="00DD38DC" w:rsidRDefault="000F332F" w:rsidP="00F07E54">
            <w:pPr>
              <w:spacing w:before="120" w:after="240"/>
              <w:jc w:val="both"/>
              <w:rPr>
                <w:rFonts w:ascii="Calibri" w:eastAsia="Times New Roman" w:hAnsi="Calibri" w:cs="Times New Roman"/>
                <w:bCs/>
              </w:rPr>
            </w:pPr>
            <w:bookmarkStart w:id="1" w:name="_Hlk21367224"/>
            <w:proofErr w:type="spellStart"/>
            <w:r>
              <w:rPr>
                <w:rFonts w:eastAsia="Calibri"/>
              </w:rPr>
              <w:t>Viatris</w:t>
            </w:r>
            <w:proofErr w:type="spellEnd"/>
            <w:r w:rsidR="00D84510" w:rsidRPr="007F00A9">
              <w:rPr>
                <w:rFonts w:eastAsia="Calibri"/>
              </w:rPr>
              <w:t xml:space="preserve">; bize sağladığınız bilgiyi gerektiğinde global farmakovijilans veri tabanında işlenmesi ve farmakovijilans mevzuatı gerekliliklerinin yerine getirilmesi için </w:t>
            </w:r>
            <w:r w:rsidR="009C5F0E">
              <w:rPr>
                <w:rFonts w:ascii="Calibri" w:eastAsia="Times New Roman" w:hAnsi="Calibri" w:cs="Times New Roman"/>
                <w:bCs/>
              </w:rPr>
              <w:t xml:space="preserve">KVKK m.9/1 uyarınca açık rızanızın varlığı halinde </w:t>
            </w:r>
            <w:r w:rsidR="00D84510" w:rsidRPr="009B1105">
              <w:rPr>
                <w:rFonts w:ascii="Calibri" w:eastAsia="Times New Roman" w:hAnsi="Calibri" w:cs="Times New Roman"/>
                <w:bCs/>
              </w:rPr>
              <w:t xml:space="preserve">yurt dışında mukim </w:t>
            </w:r>
            <w:proofErr w:type="spellStart"/>
            <w:r>
              <w:rPr>
                <w:rFonts w:ascii="Calibri" w:eastAsia="Times New Roman" w:hAnsi="Calibri" w:cs="Times New Roman"/>
                <w:bCs/>
              </w:rPr>
              <w:t>Viatris</w:t>
            </w:r>
            <w:proofErr w:type="spellEnd"/>
            <w:r w:rsidR="00D84510" w:rsidRPr="009B1105">
              <w:rPr>
                <w:rFonts w:ascii="Calibri" w:eastAsia="Times New Roman" w:hAnsi="Calibri" w:cs="Times New Roman"/>
                <w:bCs/>
              </w:rPr>
              <w:t xml:space="preserve"> grup şirketleri (grup şirketlerine ilişkin detaylı listeyi </w:t>
            </w:r>
            <w:hyperlink r:id="rId12" w:history="1">
              <w:proofErr w:type="spellStart"/>
              <w:r w:rsidR="00154BF3" w:rsidRPr="00C32FD7">
                <w:rPr>
                  <w:rStyle w:val="Kpr"/>
                </w:rPr>
                <w:t>Document</w:t>
              </w:r>
              <w:proofErr w:type="spellEnd"/>
              <w:r w:rsidR="00154BF3" w:rsidRPr="00C32FD7">
                <w:rPr>
                  <w:rStyle w:val="Kpr"/>
                </w:rPr>
                <w:t xml:space="preserve"> (sec.gov)</w:t>
              </w:r>
            </w:hyperlink>
            <w:r w:rsidR="00154BF3">
              <w:rPr>
                <w:rStyle w:val="Kpr"/>
              </w:rPr>
              <w:t xml:space="preserve"> </w:t>
            </w:r>
            <w:r w:rsidR="00D84510" w:rsidRPr="009B1105">
              <w:rPr>
                <w:rFonts w:ascii="Calibri" w:eastAsia="Times New Roman" w:hAnsi="Calibri" w:cs="Times New Roman"/>
                <w:bCs/>
              </w:rPr>
              <w:t>adresinden temin edebilirsiniz)</w:t>
            </w:r>
            <w:r w:rsidR="000F40A1">
              <w:rPr>
                <w:rFonts w:ascii="Calibri" w:eastAsia="Times New Roman" w:hAnsi="Calibri" w:cs="Times New Roman"/>
                <w:bCs/>
              </w:rPr>
              <w:t xml:space="preserve"> ve </w:t>
            </w:r>
            <w:r w:rsidR="00927036">
              <w:rPr>
                <w:rFonts w:ascii="Calibri" w:eastAsia="Times New Roman" w:hAnsi="Calibri" w:cs="Times New Roman"/>
                <w:bCs/>
              </w:rPr>
              <w:t xml:space="preserve">KVKK m.8/2 kapsamında </w:t>
            </w:r>
            <w:r w:rsidR="00D84510" w:rsidRPr="009B1105">
              <w:rPr>
                <w:rFonts w:ascii="Calibri" w:eastAsia="Times New Roman" w:hAnsi="Calibri" w:cs="Times New Roman"/>
                <w:bCs/>
              </w:rPr>
              <w:t>sözleşmesel ilişki içerisinde olduğumuz ve gizlilik yükümlülüğü bulunan</w:t>
            </w:r>
            <w:r w:rsidR="00D84510">
              <w:rPr>
                <w:rFonts w:ascii="Calibri" w:eastAsia="Times New Roman" w:hAnsi="Calibri" w:cs="Times New Roman"/>
                <w:bCs/>
              </w:rPr>
              <w:t xml:space="preserve"> </w:t>
            </w:r>
            <w:r w:rsidR="00D84510" w:rsidRPr="009F4009">
              <w:rPr>
                <w:rFonts w:eastAsia="Calibri"/>
              </w:rPr>
              <w:t>iş ortaklarımız ve servis sağlayıcılarımız (tedarikçi, hukuken yetkili kurum ve kuruluşlar ile hukuken yetkili özel hukuk tüzel kişileriyle)</w:t>
            </w:r>
            <w:r w:rsidR="00D84510" w:rsidRPr="007F00A9">
              <w:rPr>
                <w:rFonts w:eastAsia="Calibri"/>
              </w:rPr>
              <w:t xml:space="preserve"> ile paylaşabilir. </w:t>
            </w:r>
            <w:bookmarkEnd w:id="1"/>
          </w:p>
        </w:tc>
        <w:tc>
          <w:tcPr>
            <w:tcW w:w="4531" w:type="dxa"/>
          </w:tcPr>
          <w:p w14:paraId="68783C12" w14:textId="693DCD6D" w:rsidR="00D139F6" w:rsidRPr="00DD38DC" w:rsidRDefault="00DD38DC" w:rsidP="00F07E54">
            <w:pPr>
              <w:spacing w:before="120" w:after="240"/>
              <w:jc w:val="both"/>
              <w:rPr>
                <w:lang w:val="en-US"/>
              </w:rPr>
            </w:pPr>
            <w:r>
              <w:rPr>
                <w:lang w:val="en-US"/>
              </w:rPr>
              <w:t>W</w:t>
            </w:r>
            <w:r w:rsidRPr="00A51984">
              <w:rPr>
                <w:lang w:val="en-US"/>
              </w:rPr>
              <w:t>hen require</w:t>
            </w:r>
            <w:r>
              <w:rPr>
                <w:lang w:val="en-US"/>
              </w:rPr>
              <w:t>d,</w:t>
            </w:r>
            <w:r w:rsidRPr="00A51984">
              <w:rPr>
                <w:lang w:val="en-US"/>
              </w:rPr>
              <w:t xml:space="preserve"> </w:t>
            </w:r>
            <w:proofErr w:type="spellStart"/>
            <w:r w:rsidR="000F332F">
              <w:rPr>
                <w:lang w:val="en-US"/>
              </w:rPr>
              <w:t>Viatris</w:t>
            </w:r>
            <w:proofErr w:type="spellEnd"/>
            <w:r w:rsidR="000F332F">
              <w:rPr>
                <w:lang w:val="en-US"/>
              </w:rPr>
              <w:t xml:space="preserve"> </w:t>
            </w:r>
            <w:r w:rsidR="00D84510" w:rsidRPr="00A51984">
              <w:rPr>
                <w:lang w:val="en-US"/>
              </w:rPr>
              <w:t>shall share</w:t>
            </w:r>
            <w:r w:rsidR="008512E7">
              <w:rPr>
                <w:lang w:val="en-US"/>
              </w:rPr>
              <w:t xml:space="preserve"> the provided information</w:t>
            </w:r>
            <w:r w:rsidR="00D84510" w:rsidRPr="00A51984">
              <w:rPr>
                <w:lang w:val="en-US"/>
              </w:rPr>
              <w:t xml:space="preserve"> in order to process in </w:t>
            </w:r>
            <w:r w:rsidR="008512E7">
              <w:rPr>
                <w:lang w:val="en-US"/>
              </w:rPr>
              <w:t>the</w:t>
            </w:r>
            <w:r w:rsidR="00D84510" w:rsidRPr="00A51984">
              <w:rPr>
                <w:lang w:val="en-US"/>
              </w:rPr>
              <w:t xml:space="preserve"> </w:t>
            </w:r>
            <w:r w:rsidR="00D84510">
              <w:rPr>
                <w:lang w:val="en-US"/>
              </w:rPr>
              <w:t>global</w:t>
            </w:r>
            <w:r w:rsidR="00D84510" w:rsidRPr="00A51984">
              <w:rPr>
                <w:lang w:val="en-US"/>
              </w:rPr>
              <w:t xml:space="preserve"> </w:t>
            </w:r>
            <w:r w:rsidR="008512E7">
              <w:rPr>
                <w:lang w:val="en-US"/>
              </w:rPr>
              <w:t xml:space="preserve">pharmacovigilance </w:t>
            </w:r>
            <w:r w:rsidR="00D84510" w:rsidRPr="00A51984">
              <w:rPr>
                <w:lang w:val="en-US"/>
              </w:rPr>
              <w:t>database, and fulfill the requirements of legislation</w:t>
            </w:r>
            <w:r>
              <w:rPr>
                <w:lang w:val="en-US"/>
              </w:rPr>
              <w:t xml:space="preserve"> regarding pharmacovigilance</w:t>
            </w:r>
            <w:r w:rsidR="00D84510" w:rsidRPr="00A51984">
              <w:rPr>
                <w:lang w:val="en-US"/>
              </w:rPr>
              <w:t xml:space="preserve">, with </w:t>
            </w:r>
            <w:r w:rsidRPr="00A51984">
              <w:rPr>
                <w:lang w:val="en-US"/>
              </w:rPr>
              <w:t xml:space="preserve">domestic and overseas </w:t>
            </w:r>
            <w:proofErr w:type="spellStart"/>
            <w:r w:rsidR="000F332F">
              <w:rPr>
                <w:lang w:val="en-US"/>
              </w:rPr>
              <w:t>Viatris</w:t>
            </w:r>
            <w:proofErr w:type="spellEnd"/>
            <w:r w:rsidRPr="00A51984">
              <w:rPr>
                <w:lang w:val="en-US"/>
              </w:rPr>
              <w:t xml:space="preserve"> group companies (you may access the list of group companies by </w:t>
            </w:r>
            <w:r>
              <w:rPr>
                <w:lang w:val="en-US"/>
              </w:rPr>
              <w:t xml:space="preserve">visiting </w:t>
            </w:r>
            <w:hyperlink r:id="rId13" w:history="1">
              <w:proofErr w:type="spellStart"/>
              <w:r w:rsidR="00154BF3" w:rsidRPr="00154BF3">
                <w:rPr>
                  <w:rStyle w:val="Kpr"/>
                </w:rPr>
                <w:t>Document</w:t>
              </w:r>
              <w:proofErr w:type="spellEnd"/>
              <w:r w:rsidR="00154BF3" w:rsidRPr="00154BF3">
                <w:rPr>
                  <w:rStyle w:val="Kpr"/>
                </w:rPr>
                <w:t xml:space="preserve"> (sec.gov)</w:t>
              </w:r>
            </w:hyperlink>
            <w:r w:rsidR="00BC4CCC">
              <w:rPr>
                <w:lang w:val="en-US"/>
              </w:rPr>
              <w:t xml:space="preserve"> </w:t>
            </w:r>
            <w:r w:rsidR="0045107B">
              <w:t xml:space="preserve">in </w:t>
            </w:r>
            <w:proofErr w:type="spellStart"/>
            <w:r w:rsidR="0045107B">
              <w:t>the</w:t>
            </w:r>
            <w:proofErr w:type="spellEnd"/>
            <w:r w:rsidR="0045107B">
              <w:t xml:space="preserve"> presence of </w:t>
            </w:r>
            <w:proofErr w:type="spellStart"/>
            <w:r w:rsidR="0045107B">
              <w:t>your</w:t>
            </w:r>
            <w:proofErr w:type="spellEnd"/>
            <w:r w:rsidR="0045107B">
              <w:t xml:space="preserve"> </w:t>
            </w:r>
            <w:proofErr w:type="spellStart"/>
            <w:r w:rsidR="0045107B">
              <w:t>explicit</w:t>
            </w:r>
            <w:proofErr w:type="spellEnd"/>
            <w:r w:rsidR="0045107B">
              <w:t xml:space="preserve"> </w:t>
            </w:r>
            <w:proofErr w:type="spellStart"/>
            <w:r w:rsidR="0045107B">
              <w:t>consent</w:t>
            </w:r>
            <w:proofErr w:type="spellEnd"/>
            <w:r w:rsidR="0045107B">
              <w:t xml:space="preserve"> as </w:t>
            </w:r>
            <w:proofErr w:type="spellStart"/>
            <w:r w:rsidR="0045107B">
              <w:t>per</w:t>
            </w:r>
            <w:proofErr w:type="spellEnd"/>
            <w:r w:rsidR="0045107B">
              <w:t xml:space="preserve"> </w:t>
            </w:r>
            <w:proofErr w:type="spellStart"/>
            <w:r w:rsidR="0045107B">
              <w:t>Article</w:t>
            </w:r>
            <w:proofErr w:type="spellEnd"/>
            <w:r w:rsidR="0045107B">
              <w:t xml:space="preserve"> 9/1 </w:t>
            </w:r>
            <w:proofErr w:type="spellStart"/>
            <w:r w:rsidR="0045107B">
              <w:t>and</w:t>
            </w:r>
            <w:proofErr w:type="spellEnd"/>
            <w:r>
              <w:t xml:space="preserve"> </w:t>
            </w:r>
            <w:r w:rsidR="00D84510" w:rsidRPr="00A51984">
              <w:rPr>
                <w:lang w:val="en-US"/>
              </w:rPr>
              <w:t xml:space="preserve">our business partners </w:t>
            </w:r>
            <w:r w:rsidR="00D84510">
              <w:rPr>
                <w:lang w:val="en-US"/>
              </w:rPr>
              <w:t>with</w:t>
            </w:r>
            <w:r w:rsidR="00D84510" w:rsidRPr="00A51984">
              <w:rPr>
                <w:lang w:val="en-US"/>
              </w:rPr>
              <w:t xml:space="preserve"> whom we have contractual relation and which </w:t>
            </w:r>
            <w:r w:rsidR="00D84510">
              <w:rPr>
                <w:lang w:val="en-US"/>
              </w:rPr>
              <w:t>are</w:t>
            </w:r>
            <w:r w:rsidR="00D84510" w:rsidRPr="00A51984">
              <w:rPr>
                <w:lang w:val="en-US"/>
              </w:rPr>
              <w:t xml:space="preserve"> under obligation of confidentialit</w:t>
            </w:r>
            <w:r>
              <w:rPr>
                <w:lang w:val="en-US"/>
              </w:rPr>
              <w:t>y, and service providers (s</w:t>
            </w:r>
            <w:r w:rsidRPr="00DD38DC">
              <w:rPr>
                <w:lang w:val="en-US"/>
              </w:rPr>
              <w:t xml:space="preserve">uppliers, public institutions and organizations and private legal entities </w:t>
            </w:r>
            <w:r w:rsidRPr="00DD38DC">
              <w:rPr>
                <w:lang w:val="en-US"/>
              </w:rPr>
              <w:lastRenderedPageBreak/>
              <w:t>authorized by law</w:t>
            </w:r>
            <w:r>
              <w:rPr>
                <w:lang w:val="en-US"/>
              </w:rPr>
              <w:t>)</w:t>
            </w:r>
            <w:r w:rsidR="00576255">
              <w:rPr>
                <w:lang w:val="en-US"/>
              </w:rPr>
              <w:t xml:space="preserve"> within the scope of Article 8/2 of the Law. </w:t>
            </w:r>
          </w:p>
        </w:tc>
      </w:tr>
      <w:tr w:rsidR="00D139F6" w14:paraId="6BA4A3B0" w14:textId="77777777" w:rsidTr="00285B83">
        <w:tc>
          <w:tcPr>
            <w:tcW w:w="4531" w:type="dxa"/>
          </w:tcPr>
          <w:p w14:paraId="52E511BB" w14:textId="1C8A0E17" w:rsidR="00D139F6" w:rsidRPr="00DD38DC" w:rsidRDefault="00BC4CCC" w:rsidP="00F07E54">
            <w:pPr>
              <w:spacing w:before="120" w:after="240" w:line="259" w:lineRule="auto"/>
              <w:jc w:val="both"/>
              <w:rPr>
                <w:rFonts w:eastAsia="Calibri"/>
              </w:rPr>
            </w:pPr>
            <w:proofErr w:type="spellStart"/>
            <w:r>
              <w:rPr>
                <w:rFonts w:eastAsia="Calibri"/>
              </w:rPr>
              <w:lastRenderedPageBreak/>
              <w:t>Viatris’</w:t>
            </w:r>
            <w:r w:rsidR="00DD38DC">
              <w:rPr>
                <w:rFonts w:eastAsia="Calibri"/>
              </w:rPr>
              <w:t>in</w:t>
            </w:r>
            <w:proofErr w:type="spellEnd"/>
            <w:r w:rsidR="00DD38DC">
              <w:rPr>
                <w:rFonts w:eastAsia="Calibri"/>
              </w:rPr>
              <w:t xml:space="preserve"> </w:t>
            </w:r>
            <w:r w:rsidR="00DD38DC" w:rsidRPr="007F00A9">
              <w:rPr>
                <w:rFonts w:eastAsia="Calibri"/>
              </w:rPr>
              <w:t xml:space="preserve">bazı farmakovijilans verilerini veri koruma düzeyleri farklılık gösteren ülkeler de dahil olmak üzere </w:t>
            </w:r>
            <w:r w:rsidR="00DD38DC">
              <w:rPr>
                <w:rFonts w:eastAsia="Calibri"/>
              </w:rPr>
              <w:t xml:space="preserve">Avrupa’daki ve </w:t>
            </w:r>
            <w:r w:rsidR="00DD38DC" w:rsidRPr="007F00A9">
              <w:rPr>
                <w:rFonts w:eastAsia="Calibri"/>
              </w:rPr>
              <w:t xml:space="preserve">dünyadaki </w:t>
            </w:r>
            <w:r w:rsidR="00DD38DC">
              <w:rPr>
                <w:rFonts w:eastAsia="Calibri"/>
              </w:rPr>
              <w:t xml:space="preserve">diğer </w:t>
            </w:r>
            <w:r w:rsidR="00DD38DC" w:rsidRPr="007F00A9">
              <w:rPr>
                <w:rFonts w:eastAsia="Calibri"/>
              </w:rPr>
              <w:t>sağlık otoritelerine de bildirmesi gerekmektedir. Ancak bu raporlar olay hakkında ayrıntılı bilgi içermekle birlikte kişisel veriyi kısıtlı miktarda içermektedir:</w:t>
            </w:r>
          </w:p>
        </w:tc>
        <w:tc>
          <w:tcPr>
            <w:tcW w:w="4531" w:type="dxa"/>
          </w:tcPr>
          <w:p w14:paraId="38E606EE" w14:textId="2AA59494" w:rsidR="00D139F6" w:rsidRDefault="00BC4CCC" w:rsidP="00F07E54">
            <w:pPr>
              <w:spacing w:before="120" w:after="240"/>
              <w:jc w:val="both"/>
            </w:pPr>
            <w:proofErr w:type="spellStart"/>
            <w:r>
              <w:rPr>
                <w:lang w:val="en-US"/>
              </w:rPr>
              <w:t>Viatris</w:t>
            </w:r>
            <w:proofErr w:type="spellEnd"/>
            <w:r w:rsidR="00DD38DC" w:rsidRPr="00B63463">
              <w:rPr>
                <w:lang w:val="en-US"/>
              </w:rPr>
              <w:t xml:space="preserve"> shall be required to report some of </w:t>
            </w:r>
            <w:r w:rsidR="00DD38DC">
              <w:rPr>
                <w:lang w:val="en-US"/>
              </w:rPr>
              <w:t>pharmacovigilance</w:t>
            </w:r>
            <w:r w:rsidR="00DD38DC" w:rsidRPr="00B63463">
              <w:rPr>
                <w:lang w:val="en-US"/>
              </w:rPr>
              <w:t xml:space="preserve"> data to other group companies in Europe and around the world, including countries that has varying levels of data protection. However, these reports include limited personal data</w:t>
            </w:r>
            <w:r w:rsidR="00DD38DC">
              <w:rPr>
                <w:lang w:val="en-US"/>
              </w:rPr>
              <w:t xml:space="preserve">: </w:t>
            </w:r>
          </w:p>
        </w:tc>
      </w:tr>
      <w:tr w:rsidR="00D139F6" w14:paraId="2A09A770" w14:textId="77777777" w:rsidTr="00285B83">
        <w:tc>
          <w:tcPr>
            <w:tcW w:w="4531" w:type="dxa"/>
          </w:tcPr>
          <w:p w14:paraId="65D80609" w14:textId="77777777" w:rsidR="00DD38DC" w:rsidRPr="005B5655" w:rsidRDefault="00DD38DC" w:rsidP="00F07E54">
            <w:pPr>
              <w:numPr>
                <w:ilvl w:val="0"/>
                <w:numId w:val="9"/>
              </w:numPr>
              <w:spacing w:before="120" w:after="240" w:line="259" w:lineRule="auto"/>
              <w:contextualSpacing/>
              <w:jc w:val="both"/>
              <w:rPr>
                <w:rFonts w:eastAsia="Calibri"/>
              </w:rPr>
            </w:pPr>
            <w:r w:rsidRPr="007F00A9">
              <w:rPr>
                <w:rFonts w:eastAsia="Calibri"/>
              </w:rPr>
              <w:t>Hastalar: Yaş veya doğum tarihi/yılı, cinsiyeti, hasta adının baş harflerini de içeren bilgi (Hasta adı açık olarak bildirilmemektedir).</w:t>
            </w:r>
          </w:p>
          <w:p w14:paraId="2B6C6A40" w14:textId="77777777" w:rsidR="00DD38DC" w:rsidRPr="005B5655" w:rsidRDefault="00DD38DC" w:rsidP="00F07E54">
            <w:pPr>
              <w:numPr>
                <w:ilvl w:val="0"/>
                <w:numId w:val="9"/>
              </w:numPr>
              <w:spacing w:before="120" w:after="240" w:line="259" w:lineRule="auto"/>
              <w:contextualSpacing/>
              <w:jc w:val="both"/>
              <w:rPr>
                <w:rFonts w:eastAsia="Calibri"/>
              </w:rPr>
            </w:pPr>
            <w:r w:rsidRPr="005B5655">
              <w:rPr>
                <w:rFonts w:eastAsia="Calibri"/>
              </w:rPr>
              <w:t>Raportör: Kurumun raporlayan kişiyi takip etmesi için sağlanan isim, meslek, ad ve soy adının ilk harfleri, adres, e-posta, telefon numarası gibi bilgiler</w:t>
            </w:r>
          </w:p>
          <w:p w14:paraId="26287EDD" w14:textId="77777777" w:rsidR="00D139F6" w:rsidRDefault="00D139F6" w:rsidP="00F07E54">
            <w:pPr>
              <w:jc w:val="both"/>
            </w:pPr>
          </w:p>
        </w:tc>
        <w:tc>
          <w:tcPr>
            <w:tcW w:w="4531" w:type="dxa"/>
          </w:tcPr>
          <w:p w14:paraId="6F70D855" w14:textId="2A3E1505" w:rsidR="00DD38DC" w:rsidRPr="00DD38DC" w:rsidRDefault="00DD38DC" w:rsidP="00F07E54">
            <w:pPr>
              <w:pStyle w:val="ListeParagraf"/>
              <w:numPr>
                <w:ilvl w:val="0"/>
                <w:numId w:val="9"/>
              </w:numPr>
              <w:jc w:val="both"/>
              <w:rPr>
                <w:lang w:val="en-US"/>
              </w:rPr>
            </w:pPr>
            <w:r w:rsidRPr="00DD38DC">
              <w:rPr>
                <w:lang w:val="en-US"/>
              </w:rPr>
              <w:t xml:space="preserve">Patients: Information including age or date of birth/year, gender, </w:t>
            </w:r>
            <w:r>
              <w:rPr>
                <w:lang w:val="en-US"/>
              </w:rPr>
              <w:t>first letter</w:t>
            </w:r>
            <w:r w:rsidRPr="00DD38DC">
              <w:rPr>
                <w:lang w:val="en-US"/>
              </w:rPr>
              <w:t xml:space="preserve"> of the </w:t>
            </w:r>
            <w:proofErr w:type="gramStart"/>
            <w:r w:rsidRPr="00DD38DC">
              <w:rPr>
                <w:lang w:val="en-US"/>
              </w:rPr>
              <w:t>patient</w:t>
            </w:r>
            <w:proofErr w:type="gramEnd"/>
            <w:r w:rsidRPr="00DD38DC">
              <w:rPr>
                <w:lang w:val="en-US"/>
              </w:rPr>
              <w:t xml:space="preserve"> name (Patient name </w:t>
            </w:r>
            <w:r w:rsidR="008663AB">
              <w:rPr>
                <w:lang w:val="en-US"/>
              </w:rPr>
              <w:t>shall not</w:t>
            </w:r>
            <w:r w:rsidRPr="00DD38DC">
              <w:rPr>
                <w:lang w:val="en-US"/>
              </w:rPr>
              <w:t xml:space="preserve"> </w:t>
            </w:r>
            <w:r w:rsidR="008663AB">
              <w:rPr>
                <w:lang w:val="en-US"/>
              </w:rPr>
              <w:t xml:space="preserve">be </w:t>
            </w:r>
            <w:r w:rsidRPr="00DD38DC">
              <w:rPr>
                <w:lang w:val="en-US"/>
              </w:rPr>
              <w:t>explicitly reported).</w:t>
            </w:r>
          </w:p>
          <w:p w14:paraId="7A97BBB9" w14:textId="35F791C0" w:rsidR="00D139F6" w:rsidRDefault="00DD38DC" w:rsidP="00F07E54">
            <w:pPr>
              <w:pStyle w:val="ListeParagraf"/>
              <w:numPr>
                <w:ilvl w:val="0"/>
                <w:numId w:val="9"/>
              </w:numPr>
              <w:jc w:val="both"/>
            </w:pPr>
            <w:r w:rsidRPr="00DD38DC">
              <w:rPr>
                <w:lang w:val="en-US"/>
              </w:rPr>
              <w:t>Reporter: Information</w:t>
            </w:r>
            <w:r w:rsidR="008663AB">
              <w:rPr>
                <w:lang w:val="en-US"/>
              </w:rPr>
              <w:t xml:space="preserve"> provided for the institution to follow the reporter</w:t>
            </w:r>
            <w:r w:rsidRPr="00DD38DC">
              <w:rPr>
                <w:lang w:val="en-US"/>
              </w:rPr>
              <w:t xml:space="preserve"> </w:t>
            </w:r>
            <w:r w:rsidR="008663AB">
              <w:rPr>
                <w:lang w:val="en-US"/>
              </w:rPr>
              <w:t>(</w:t>
            </w:r>
            <w:r w:rsidRPr="00DD38DC">
              <w:rPr>
                <w:lang w:val="en-US"/>
              </w:rPr>
              <w:t>such as name, profession, first</w:t>
            </w:r>
            <w:r w:rsidR="008663AB">
              <w:rPr>
                <w:lang w:val="en-US"/>
              </w:rPr>
              <w:t xml:space="preserve"> letter of name and</w:t>
            </w:r>
            <w:r w:rsidRPr="00DD38DC">
              <w:rPr>
                <w:lang w:val="en-US"/>
              </w:rPr>
              <w:t xml:space="preserve"> surname</w:t>
            </w:r>
            <w:r w:rsidR="008663AB">
              <w:rPr>
                <w:lang w:val="en-US"/>
              </w:rPr>
              <w:t xml:space="preserve">, </w:t>
            </w:r>
            <w:r w:rsidRPr="00DD38DC">
              <w:rPr>
                <w:lang w:val="en-US"/>
              </w:rPr>
              <w:t>address, e-mail, phone number</w:t>
            </w:r>
            <w:r w:rsidR="008663AB">
              <w:rPr>
                <w:lang w:val="en-US"/>
              </w:rPr>
              <w:t xml:space="preserve">) </w:t>
            </w:r>
          </w:p>
        </w:tc>
      </w:tr>
      <w:tr w:rsidR="00D139F6" w14:paraId="20274ECC" w14:textId="77777777" w:rsidTr="00285B83">
        <w:tc>
          <w:tcPr>
            <w:tcW w:w="4531" w:type="dxa"/>
          </w:tcPr>
          <w:p w14:paraId="4F6937A6" w14:textId="4581854D" w:rsidR="00D139F6" w:rsidRPr="00EC1C3A" w:rsidRDefault="00EC1C3A" w:rsidP="00F07E54">
            <w:pPr>
              <w:pStyle w:val="ListeParagraf"/>
              <w:numPr>
                <w:ilvl w:val="0"/>
                <w:numId w:val="6"/>
              </w:numPr>
              <w:spacing w:before="120" w:after="240" w:line="240" w:lineRule="auto"/>
              <w:ind w:left="360"/>
              <w:jc w:val="both"/>
              <w:rPr>
                <w:rFonts w:ascii="Calibri" w:eastAsia="Times New Roman" w:hAnsi="Calibri" w:cs="Times New Roman"/>
                <w:b/>
                <w:bCs/>
              </w:rPr>
            </w:pPr>
            <w:r w:rsidRPr="00EC1C3A">
              <w:rPr>
                <w:rFonts w:ascii="Calibri" w:eastAsia="Times New Roman" w:hAnsi="Calibri" w:cs="Times New Roman"/>
                <w:b/>
                <w:bCs/>
              </w:rPr>
              <w:t>Kişisel Verilerinizi Toplama Yöntemimiz ve Hukuki Sebebi</w:t>
            </w:r>
          </w:p>
        </w:tc>
        <w:tc>
          <w:tcPr>
            <w:tcW w:w="4531" w:type="dxa"/>
          </w:tcPr>
          <w:p w14:paraId="1288AB7B" w14:textId="03A10761" w:rsidR="00D139F6" w:rsidRPr="00EC1C3A" w:rsidRDefault="00EC1C3A" w:rsidP="00F07E54">
            <w:pPr>
              <w:spacing w:before="120" w:after="240"/>
              <w:jc w:val="both"/>
              <w:rPr>
                <w:b/>
                <w:bCs/>
                <w:lang w:val="en-US"/>
              </w:rPr>
            </w:pPr>
            <w:r w:rsidRPr="00EC1C3A">
              <w:rPr>
                <w:b/>
                <w:bCs/>
                <w:lang w:val="en-US"/>
              </w:rPr>
              <w:t>3. Method of Collection of Your Personal Data and the Legal Basis</w:t>
            </w:r>
          </w:p>
        </w:tc>
      </w:tr>
      <w:tr w:rsidR="00D139F6" w14:paraId="1AE58E4F" w14:textId="77777777" w:rsidTr="00285B83">
        <w:tc>
          <w:tcPr>
            <w:tcW w:w="4531" w:type="dxa"/>
          </w:tcPr>
          <w:p w14:paraId="4AEBBC7F" w14:textId="700AEEE7" w:rsidR="00D139F6" w:rsidRDefault="00EC1C3A" w:rsidP="00F07E54">
            <w:pPr>
              <w:spacing w:before="120" w:after="240" w:line="240" w:lineRule="auto"/>
              <w:jc w:val="both"/>
              <w:rPr>
                <w:rFonts w:eastAsia="Calibri"/>
              </w:rPr>
            </w:pPr>
            <w:r w:rsidRPr="009B1105">
              <w:rPr>
                <w:rFonts w:ascii="Calibri" w:eastAsia="Times New Roman" w:hAnsi="Calibri" w:cs="Times New Roman"/>
                <w:bCs/>
              </w:rPr>
              <w:t xml:space="preserve">Kişisel verileriniz Şirketimiz tarafından yukarıda sıralanan amaçlar kapsamında ve fiziki olarak elden teslim almak suretiyle </w:t>
            </w:r>
            <w:proofErr w:type="gramStart"/>
            <w:r>
              <w:rPr>
                <w:rFonts w:ascii="Calibri" w:eastAsia="Times New Roman" w:hAnsi="Calibri" w:cs="Times New Roman"/>
                <w:bCs/>
              </w:rPr>
              <w:t>kağıt</w:t>
            </w:r>
            <w:proofErr w:type="gramEnd"/>
            <w:r>
              <w:rPr>
                <w:rFonts w:ascii="Calibri" w:eastAsia="Times New Roman" w:hAnsi="Calibri" w:cs="Times New Roman"/>
                <w:bCs/>
              </w:rPr>
              <w:t xml:space="preserve"> ortamında </w:t>
            </w:r>
            <w:r w:rsidRPr="009B1105">
              <w:rPr>
                <w:rFonts w:ascii="Calibri" w:eastAsia="Times New Roman" w:hAnsi="Calibri" w:cs="Times New Roman"/>
                <w:bCs/>
              </w:rPr>
              <w:t xml:space="preserve">ve/veya elektronik ortamda </w:t>
            </w:r>
            <w:r>
              <w:rPr>
                <w:rFonts w:ascii="Calibri" w:eastAsia="Times New Roman" w:hAnsi="Calibri" w:cs="Times New Roman"/>
                <w:bCs/>
              </w:rPr>
              <w:t xml:space="preserve">faks yoluyla, </w:t>
            </w:r>
            <w:r w:rsidRPr="009B1105">
              <w:rPr>
                <w:rFonts w:ascii="Calibri" w:eastAsia="Times New Roman" w:hAnsi="Calibri" w:cs="Times New Roman"/>
                <w:bCs/>
              </w:rPr>
              <w:t xml:space="preserve">e-posta yoluyla, </w:t>
            </w:r>
            <w:proofErr w:type="spellStart"/>
            <w:r w:rsidR="00BC4CCC">
              <w:rPr>
                <w:rFonts w:ascii="Calibri" w:eastAsia="Times New Roman" w:hAnsi="Calibri" w:cs="Times New Roman"/>
                <w:bCs/>
              </w:rPr>
              <w:t>Viatris</w:t>
            </w:r>
            <w:proofErr w:type="spellEnd"/>
            <w:r>
              <w:rPr>
                <w:rFonts w:ascii="Calibri" w:eastAsia="Times New Roman" w:hAnsi="Calibri" w:cs="Times New Roman"/>
                <w:bCs/>
              </w:rPr>
              <w:t xml:space="preserve"> santrali </w:t>
            </w:r>
            <w:r w:rsidRPr="0023527C">
              <w:rPr>
                <w:rFonts w:ascii="Calibri" w:eastAsia="Times New Roman" w:hAnsi="Calibri" w:cs="Times New Roman"/>
                <w:bCs/>
              </w:rPr>
              <w:t xml:space="preserve">üzerinden </w:t>
            </w:r>
            <w:r>
              <w:rPr>
                <w:rFonts w:ascii="Calibri" w:eastAsia="Times New Roman" w:hAnsi="Calibri" w:cs="Times New Roman"/>
                <w:bCs/>
              </w:rPr>
              <w:t xml:space="preserve">telefon yoluyla, </w:t>
            </w:r>
            <w:proofErr w:type="spellStart"/>
            <w:r w:rsidR="00BC4CCC">
              <w:rPr>
                <w:rFonts w:ascii="Calibri" w:eastAsia="Times New Roman" w:hAnsi="Calibri" w:cs="Times New Roman"/>
                <w:bCs/>
              </w:rPr>
              <w:t>Viatris</w:t>
            </w:r>
            <w:proofErr w:type="spellEnd"/>
            <w:r>
              <w:rPr>
                <w:rFonts w:ascii="Calibri" w:eastAsia="Times New Roman" w:hAnsi="Calibri" w:cs="Times New Roman"/>
                <w:bCs/>
              </w:rPr>
              <w:t xml:space="preserve"> Kurumsal web sitesi üzerinden “Bize Ulaşın” sayfası ve sosyal medya aracılığı ile </w:t>
            </w:r>
            <w:r w:rsidRPr="009B1105">
              <w:rPr>
                <w:rFonts w:ascii="Calibri" w:eastAsia="Times New Roman" w:hAnsi="Calibri" w:cs="Times New Roman"/>
                <w:bCs/>
              </w:rPr>
              <w:t xml:space="preserve">toplanacaktır. </w:t>
            </w:r>
            <w:r>
              <w:rPr>
                <w:rFonts w:eastAsia="Calibri"/>
              </w:rPr>
              <w:t>Farmakovijilansa ilişkin verileriniz, 6698 sayılı Kanun’un 6</w:t>
            </w:r>
            <w:r w:rsidR="00285B83">
              <w:rPr>
                <w:rFonts w:eastAsia="Calibri"/>
              </w:rPr>
              <w:t>’</w:t>
            </w:r>
            <w:r>
              <w:rPr>
                <w:rFonts w:eastAsia="Calibri"/>
              </w:rPr>
              <w:t xml:space="preserve">ncı maddesinin üçüncü fıkrasında yer alan kamu sağlığının korunması ile koruyucu hekimlik amaçlarıyla ve bu maddeye dayanılarak işlenmekte; kişisel verileriniz ise 6698 sayılı Kanun’un </w:t>
            </w:r>
            <w:proofErr w:type="gramStart"/>
            <w:r>
              <w:rPr>
                <w:rFonts w:eastAsia="Calibri"/>
              </w:rPr>
              <w:t xml:space="preserve">5 </w:t>
            </w:r>
            <w:proofErr w:type="spellStart"/>
            <w:r>
              <w:rPr>
                <w:rFonts w:eastAsia="Calibri"/>
              </w:rPr>
              <w:t>nci</w:t>
            </w:r>
            <w:proofErr w:type="spellEnd"/>
            <w:proofErr w:type="gramEnd"/>
            <w:r>
              <w:rPr>
                <w:rFonts w:eastAsia="Calibri"/>
              </w:rPr>
              <w:t xml:space="preserve"> maddesinin ikinci fıkrasının (ç) bendinde yer alan “veri sorumlusunun </w:t>
            </w:r>
            <w:r w:rsidRPr="008C475D">
              <w:rPr>
                <w:rFonts w:eastAsia="Calibri"/>
              </w:rPr>
              <w:t>hukuki yükümlülüğünü yerine ge</w:t>
            </w:r>
            <w:r>
              <w:rPr>
                <w:rFonts w:eastAsia="Calibri"/>
              </w:rPr>
              <w:t xml:space="preserve">tirebilmesi için zorunlu olması” kapsamında işlenmektedir. </w:t>
            </w:r>
          </w:p>
          <w:p w14:paraId="54FAFFDE" w14:textId="77777777" w:rsidR="00285B83" w:rsidRDefault="00285B83" w:rsidP="00F07E54">
            <w:pPr>
              <w:spacing w:before="120" w:after="240" w:line="240" w:lineRule="auto"/>
              <w:jc w:val="both"/>
              <w:rPr>
                <w:rFonts w:eastAsia="Calibri"/>
              </w:rPr>
            </w:pPr>
          </w:p>
          <w:p w14:paraId="1F06BC08" w14:textId="50AB4175" w:rsidR="00285B83" w:rsidRPr="0070082C" w:rsidRDefault="00285B83" w:rsidP="00F07E54">
            <w:pPr>
              <w:spacing w:before="120" w:after="240" w:line="240" w:lineRule="auto"/>
              <w:jc w:val="both"/>
              <w:rPr>
                <w:rFonts w:eastAsia="Calibri"/>
              </w:rPr>
            </w:pPr>
          </w:p>
        </w:tc>
        <w:tc>
          <w:tcPr>
            <w:tcW w:w="4531" w:type="dxa"/>
          </w:tcPr>
          <w:p w14:paraId="6068432A" w14:textId="1A87F460" w:rsidR="00D139F6" w:rsidRPr="0070082C" w:rsidRDefault="00CA04B3" w:rsidP="00F07E54">
            <w:pPr>
              <w:spacing w:before="120" w:after="240"/>
              <w:jc w:val="both"/>
              <w:rPr>
                <w:lang w:val="en-US"/>
              </w:rPr>
            </w:pPr>
            <w:r>
              <w:rPr>
                <w:lang w:val="en-US"/>
              </w:rPr>
              <w:t xml:space="preserve">Within </w:t>
            </w:r>
            <w:r w:rsidRPr="00EA0C25">
              <w:rPr>
                <w:lang w:val="en-US"/>
              </w:rPr>
              <w:t xml:space="preserve">the scope of purposes </w:t>
            </w:r>
            <w:proofErr w:type="gramStart"/>
            <w:r>
              <w:rPr>
                <w:lang w:val="en-US"/>
              </w:rPr>
              <w:t>aforementioned above</w:t>
            </w:r>
            <w:proofErr w:type="gramEnd"/>
            <w:r>
              <w:rPr>
                <w:lang w:val="en-US"/>
              </w:rPr>
              <w:t>,</w:t>
            </w:r>
            <w:r w:rsidRPr="00EA0C25">
              <w:rPr>
                <w:lang w:val="en-US"/>
              </w:rPr>
              <w:t xml:space="preserve"> your</w:t>
            </w:r>
            <w:r w:rsidRPr="00BD1881">
              <w:rPr>
                <w:lang w:val="en-US"/>
              </w:rPr>
              <w:t xml:space="preserve"> personal data shall be collecte</w:t>
            </w:r>
            <w:r>
              <w:rPr>
                <w:lang w:val="en-US"/>
              </w:rPr>
              <w:t xml:space="preserve">d in written as long as received by hand and/or electronic form via fax, e-mail, </w:t>
            </w:r>
            <w:proofErr w:type="spellStart"/>
            <w:r w:rsidR="00BC4CCC">
              <w:rPr>
                <w:lang w:val="en-US"/>
              </w:rPr>
              <w:t>Viatris</w:t>
            </w:r>
            <w:r>
              <w:rPr>
                <w:lang w:val="en-US"/>
              </w:rPr>
              <w:t>’s</w:t>
            </w:r>
            <w:proofErr w:type="spellEnd"/>
            <w:r>
              <w:rPr>
                <w:lang w:val="en-US"/>
              </w:rPr>
              <w:t xml:space="preserve"> call center, ‘’Contact Us’’ page within </w:t>
            </w:r>
            <w:proofErr w:type="spellStart"/>
            <w:r w:rsidR="00BC4CCC">
              <w:rPr>
                <w:lang w:val="en-US"/>
              </w:rPr>
              <w:t>Viatris</w:t>
            </w:r>
            <w:proofErr w:type="spellEnd"/>
            <w:r>
              <w:rPr>
                <w:lang w:val="en-US"/>
              </w:rPr>
              <w:t xml:space="preserve"> official website and social media.</w:t>
            </w:r>
            <w:r w:rsidR="0070082C">
              <w:t xml:space="preserve"> Y</w:t>
            </w:r>
            <w:r w:rsidR="0070082C" w:rsidRPr="0070082C">
              <w:rPr>
                <w:lang w:val="en-US"/>
              </w:rPr>
              <w:t xml:space="preserve">our personal </w:t>
            </w:r>
            <w:proofErr w:type="gramStart"/>
            <w:r w:rsidR="0070082C" w:rsidRPr="0070082C">
              <w:rPr>
                <w:lang w:val="en-US"/>
              </w:rPr>
              <w:t>data</w:t>
            </w:r>
            <w:proofErr w:type="gramEnd"/>
            <w:r w:rsidR="0070082C" w:rsidRPr="0070082C">
              <w:rPr>
                <w:lang w:val="en-US"/>
              </w:rPr>
              <w:t xml:space="preserve"> regarding pharmacovigilance shall be processed for the purpose of the protection of public health and preventative medicine stipulated in Article 6/3 of the Law numbered 6698, processing is based on this article as well. </w:t>
            </w:r>
            <w:r w:rsidR="0070082C">
              <w:rPr>
                <w:lang w:val="en-US"/>
              </w:rPr>
              <w:t>Y</w:t>
            </w:r>
            <w:r w:rsidR="0070082C" w:rsidRPr="0070082C">
              <w:rPr>
                <w:lang w:val="en-US"/>
              </w:rPr>
              <w:t xml:space="preserve">our personal data shall be processed within the scope of </w:t>
            </w:r>
            <w:r w:rsidR="0070082C">
              <w:rPr>
                <w:lang w:val="en-US"/>
              </w:rPr>
              <w:t>A</w:t>
            </w:r>
            <w:r w:rsidR="0070082C" w:rsidRPr="0070082C">
              <w:rPr>
                <w:lang w:val="en-US"/>
              </w:rPr>
              <w:t>r</w:t>
            </w:r>
            <w:r w:rsidR="0070082C">
              <w:rPr>
                <w:lang w:val="en-US"/>
              </w:rPr>
              <w:t>ticle</w:t>
            </w:r>
            <w:r w:rsidR="0070082C" w:rsidRPr="0070082C">
              <w:rPr>
                <w:lang w:val="en-US"/>
              </w:rPr>
              <w:t xml:space="preserve"> 5/2/ç of the </w:t>
            </w:r>
            <w:r w:rsidR="0070082C">
              <w:rPr>
                <w:lang w:val="en-US"/>
              </w:rPr>
              <w:t>L</w:t>
            </w:r>
            <w:r w:rsidR="0070082C" w:rsidRPr="0070082C">
              <w:rPr>
                <w:lang w:val="en-US"/>
              </w:rPr>
              <w:t>aw numbered 6698 saying that ''it is mandatory for the data controller to fulfill</w:t>
            </w:r>
            <w:r w:rsidR="0070082C">
              <w:rPr>
                <w:lang w:val="en-US"/>
              </w:rPr>
              <w:t xml:space="preserve"> </w:t>
            </w:r>
            <w:r w:rsidR="0070082C" w:rsidRPr="0070082C">
              <w:rPr>
                <w:lang w:val="en-US"/>
              </w:rPr>
              <w:t>its legal obligations''</w:t>
            </w:r>
            <w:r w:rsidR="0070082C">
              <w:rPr>
                <w:lang w:val="en-US"/>
              </w:rPr>
              <w:t xml:space="preserve">. </w:t>
            </w:r>
          </w:p>
        </w:tc>
      </w:tr>
      <w:tr w:rsidR="00D139F6" w14:paraId="3BA7515C" w14:textId="77777777" w:rsidTr="00285B83">
        <w:tc>
          <w:tcPr>
            <w:tcW w:w="4531" w:type="dxa"/>
          </w:tcPr>
          <w:p w14:paraId="73911D53" w14:textId="63D01F1E" w:rsidR="00D139F6" w:rsidRPr="00CA04B3" w:rsidRDefault="00CA04B3" w:rsidP="00F07E54">
            <w:pPr>
              <w:pStyle w:val="ListeParagraf"/>
              <w:numPr>
                <w:ilvl w:val="0"/>
                <w:numId w:val="8"/>
              </w:numPr>
              <w:spacing w:before="120" w:after="240" w:line="240" w:lineRule="auto"/>
              <w:ind w:left="0"/>
              <w:jc w:val="both"/>
              <w:rPr>
                <w:b/>
                <w:bCs/>
              </w:rPr>
            </w:pPr>
            <w:r w:rsidRPr="00EF3B06">
              <w:rPr>
                <w:b/>
                <w:bCs/>
              </w:rPr>
              <w:t>4. Kişisel Verilerinizi Saklama Süremiz</w:t>
            </w:r>
          </w:p>
        </w:tc>
        <w:tc>
          <w:tcPr>
            <w:tcW w:w="4531" w:type="dxa"/>
          </w:tcPr>
          <w:p w14:paraId="211EF4F0" w14:textId="4652C8E9" w:rsidR="00D139F6" w:rsidRPr="001C52A8" w:rsidRDefault="001C52A8" w:rsidP="00F07E54">
            <w:pPr>
              <w:spacing w:before="120" w:after="240" w:line="240" w:lineRule="auto"/>
              <w:jc w:val="both"/>
              <w:rPr>
                <w:b/>
                <w:bCs/>
                <w:lang w:val="en-GB"/>
              </w:rPr>
            </w:pPr>
            <w:r w:rsidRPr="001C52A8">
              <w:rPr>
                <w:b/>
                <w:bCs/>
                <w:lang w:val="en-GB"/>
              </w:rPr>
              <w:t xml:space="preserve">4. Retention Period for Your Personal Data </w:t>
            </w:r>
          </w:p>
        </w:tc>
      </w:tr>
      <w:tr w:rsidR="00D139F6" w14:paraId="7ABFDC37" w14:textId="77777777" w:rsidTr="00285B83">
        <w:tc>
          <w:tcPr>
            <w:tcW w:w="4531" w:type="dxa"/>
          </w:tcPr>
          <w:p w14:paraId="4FBD7091" w14:textId="77777777" w:rsidR="001C52A8" w:rsidRDefault="001C52A8" w:rsidP="00F07E54">
            <w:pPr>
              <w:spacing w:before="120" w:after="240" w:line="240" w:lineRule="auto"/>
              <w:jc w:val="both"/>
              <w:rPr>
                <w:rFonts w:eastAsia="Calibri"/>
              </w:rPr>
            </w:pPr>
            <w:r w:rsidRPr="007F00A9">
              <w:rPr>
                <w:rFonts w:eastAsia="Calibri"/>
              </w:rPr>
              <w:lastRenderedPageBreak/>
              <w:t>Farmakovijilans ile ilgili bilginin (advers olay raporları) halk sağlığı açısından önem arz etmesi sebebiyle ilacın pazarlandığı son ülkede piyasadan çekilmesinden sonra 10 yıl daha raporların saklanması gerekmektedir</w:t>
            </w:r>
            <w:r>
              <w:rPr>
                <w:rFonts w:eastAsia="Calibri"/>
              </w:rPr>
              <w:t>.</w:t>
            </w:r>
          </w:p>
          <w:p w14:paraId="31944E7B" w14:textId="3040F046" w:rsidR="001C52A8" w:rsidRPr="009B1105" w:rsidRDefault="001C52A8" w:rsidP="00F07E54">
            <w:pPr>
              <w:spacing w:before="120" w:after="240" w:line="240" w:lineRule="auto"/>
              <w:jc w:val="both"/>
              <w:rPr>
                <w:rFonts w:ascii="Calibri" w:eastAsia="Times New Roman" w:hAnsi="Calibri" w:cs="Times New Roman"/>
                <w:bCs/>
              </w:rPr>
            </w:pPr>
            <w:r w:rsidRPr="009B1105">
              <w:rPr>
                <w:rFonts w:ascii="Calibri" w:eastAsia="Times New Roman" w:hAnsi="Calibri" w:cs="Times New Roman"/>
                <w:bCs/>
              </w:rPr>
              <w:t xml:space="preserve">Saklama süresi sona eren kişisel verileriniz </w:t>
            </w:r>
            <w:proofErr w:type="spellStart"/>
            <w:r w:rsidR="00C70EE5">
              <w:rPr>
                <w:rFonts w:ascii="Calibri" w:eastAsia="Times New Roman" w:hAnsi="Calibri" w:cs="Times New Roman"/>
                <w:bCs/>
              </w:rPr>
              <w:t>Viatris</w:t>
            </w:r>
            <w:proofErr w:type="spellEnd"/>
            <w:r w:rsidRPr="009B1105">
              <w:rPr>
                <w:rFonts w:ascii="Calibri" w:eastAsia="Times New Roman" w:hAnsi="Calibri" w:cs="Times New Roman"/>
                <w:bCs/>
              </w:rPr>
              <w:t xml:space="preserve"> tarafından silinmekte veya imha edilmektedir. Silme ve İmha Politikamızı belirlerken (i) sizinle iletişimimiz devam ettiği süre ve/veya (ii) kanuni saklama süreleri göz önünde bulundurulmaktadır.</w:t>
            </w:r>
          </w:p>
          <w:p w14:paraId="1CE91CC7" w14:textId="77777777" w:rsidR="00D139F6" w:rsidRDefault="00D139F6" w:rsidP="00F07E54">
            <w:pPr>
              <w:jc w:val="both"/>
            </w:pPr>
          </w:p>
        </w:tc>
        <w:tc>
          <w:tcPr>
            <w:tcW w:w="4531" w:type="dxa"/>
          </w:tcPr>
          <w:p w14:paraId="6798A86F" w14:textId="39C707B7" w:rsidR="0070082C" w:rsidRPr="00F07ADF" w:rsidRDefault="0070082C" w:rsidP="00F07E54">
            <w:pPr>
              <w:spacing w:before="120" w:after="240" w:line="240" w:lineRule="auto"/>
              <w:jc w:val="both"/>
              <w:rPr>
                <w:lang w:val="en-GB"/>
              </w:rPr>
            </w:pPr>
            <w:r>
              <w:rPr>
                <w:lang w:val="en-GB"/>
              </w:rPr>
              <w:t>Since the information</w:t>
            </w:r>
            <w:r w:rsidR="001C52A8" w:rsidRPr="00F07ADF">
              <w:rPr>
                <w:lang w:val="en-GB"/>
              </w:rPr>
              <w:t xml:space="preserve"> regarding </w:t>
            </w:r>
            <w:r w:rsidRPr="0070082C">
              <w:rPr>
                <w:lang w:val="en-US"/>
              </w:rPr>
              <w:t>pharmacovigilance</w:t>
            </w:r>
            <w:r>
              <w:rPr>
                <w:lang w:val="en-US"/>
              </w:rPr>
              <w:t xml:space="preserve"> (adverse effect reports) is significant for public health, such reports</w:t>
            </w:r>
            <w:r w:rsidRPr="00F07ADF">
              <w:rPr>
                <w:lang w:val="en-GB"/>
              </w:rPr>
              <w:t xml:space="preserve"> </w:t>
            </w:r>
            <w:r>
              <w:rPr>
                <w:lang w:val="en-GB"/>
              </w:rPr>
              <w:t>must</w:t>
            </w:r>
            <w:r w:rsidR="001C52A8" w:rsidRPr="00F07ADF">
              <w:rPr>
                <w:lang w:val="en-GB"/>
              </w:rPr>
              <w:t xml:space="preserve"> be retained </w:t>
            </w:r>
            <w:r>
              <w:rPr>
                <w:lang w:val="en-GB"/>
              </w:rPr>
              <w:t xml:space="preserve">for </w:t>
            </w:r>
            <w:r w:rsidRPr="0070082C">
              <w:rPr>
                <w:lang w:val="en-GB"/>
              </w:rPr>
              <w:t xml:space="preserve">10 years after </w:t>
            </w:r>
            <w:proofErr w:type="gramStart"/>
            <w:r>
              <w:rPr>
                <w:lang w:val="en-GB"/>
              </w:rPr>
              <w:t>pull</w:t>
            </w:r>
            <w:proofErr w:type="gramEnd"/>
            <w:r>
              <w:rPr>
                <w:lang w:val="en-GB"/>
              </w:rPr>
              <w:t xml:space="preserve"> out of the market</w:t>
            </w:r>
            <w:r w:rsidRPr="0070082C">
              <w:rPr>
                <w:lang w:val="en-GB"/>
              </w:rPr>
              <w:t xml:space="preserve"> </w:t>
            </w:r>
            <w:r w:rsidR="00F07E54">
              <w:rPr>
                <w:lang w:val="en-GB"/>
              </w:rPr>
              <w:t xml:space="preserve">in the </w:t>
            </w:r>
            <w:r w:rsidRPr="0070082C">
              <w:rPr>
                <w:lang w:val="en-GB"/>
              </w:rPr>
              <w:t>last country where the drug is marketed.</w:t>
            </w:r>
          </w:p>
          <w:p w14:paraId="3601B66A" w14:textId="27700ABC" w:rsidR="00D139F6" w:rsidRDefault="001C52A8" w:rsidP="00F07E54">
            <w:pPr>
              <w:jc w:val="both"/>
            </w:pPr>
            <w:r w:rsidRPr="00F07ADF">
              <w:rPr>
                <w:lang w:val="en-GB"/>
              </w:rPr>
              <w:t xml:space="preserve">Your personal data of which retention period ends shall be deleted or destroyed by </w:t>
            </w:r>
            <w:proofErr w:type="spellStart"/>
            <w:r w:rsidR="00C70EE5">
              <w:rPr>
                <w:lang w:val="en-GB"/>
              </w:rPr>
              <w:t>Viatris</w:t>
            </w:r>
            <w:proofErr w:type="spellEnd"/>
            <w:r w:rsidRPr="00F07ADF">
              <w:rPr>
                <w:lang w:val="en-GB"/>
              </w:rPr>
              <w:t xml:space="preserve">. While </w:t>
            </w:r>
            <w:proofErr w:type="spellStart"/>
            <w:r w:rsidR="00C70EE5">
              <w:rPr>
                <w:lang w:val="en-GB"/>
              </w:rPr>
              <w:t>Viatris</w:t>
            </w:r>
            <w:proofErr w:type="spellEnd"/>
            <w:r w:rsidRPr="00F07ADF">
              <w:rPr>
                <w:lang w:val="en-GB"/>
              </w:rPr>
              <w:t xml:space="preserve"> determines the Deletion and Destruction Policy, (</w:t>
            </w:r>
            <w:proofErr w:type="spellStart"/>
            <w:r w:rsidRPr="00F07ADF">
              <w:rPr>
                <w:lang w:val="en-GB"/>
              </w:rPr>
              <w:t>i</w:t>
            </w:r>
            <w:proofErr w:type="spellEnd"/>
            <w:r w:rsidRPr="00F07ADF">
              <w:rPr>
                <w:lang w:val="en-GB"/>
              </w:rPr>
              <w:t xml:space="preserve">) </w:t>
            </w:r>
            <w:r>
              <w:rPr>
                <w:lang w:val="en-GB"/>
              </w:rPr>
              <w:t>communication</w:t>
            </w:r>
            <w:r w:rsidRPr="00F07ADF">
              <w:rPr>
                <w:lang w:val="en-GB"/>
              </w:rPr>
              <w:t xml:space="preserve"> period with you and/or (ii) the retention periods determined by law shall be taken into consideration.</w:t>
            </w:r>
          </w:p>
        </w:tc>
      </w:tr>
      <w:tr w:rsidR="00D139F6" w14:paraId="1453BC48" w14:textId="77777777" w:rsidTr="00285B83">
        <w:tc>
          <w:tcPr>
            <w:tcW w:w="4531" w:type="dxa"/>
          </w:tcPr>
          <w:p w14:paraId="36E4CFF9" w14:textId="2B2F8AE8" w:rsidR="001C52A8" w:rsidRPr="001C52A8" w:rsidRDefault="001C52A8" w:rsidP="00F07E54">
            <w:pPr>
              <w:spacing w:before="120" w:after="240" w:line="240" w:lineRule="auto"/>
              <w:jc w:val="both"/>
              <w:rPr>
                <w:rFonts w:ascii="Calibri" w:eastAsia="Times New Roman" w:hAnsi="Calibri" w:cs="Times New Roman"/>
                <w:b/>
                <w:bCs/>
              </w:rPr>
            </w:pPr>
            <w:r>
              <w:rPr>
                <w:rFonts w:ascii="Calibri" w:eastAsia="Times New Roman" w:hAnsi="Calibri" w:cs="Times New Roman"/>
                <w:b/>
                <w:bCs/>
              </w:rPr>
              <w:t xml:space="preserve">5. </w:t>
            </w:r>
            <w:r w:rsidRPr="001C52A8">
              <w:rPr>
                <w:rFonts w:ascii="Calibri" w:eastAsia="Times New Roman" w:hAnsi="Calibri" w:cs="Times New Roman"/>
                <w:b/>
                <w:bCs/>
              </w:rPr>
              <w:t>Kişisel Veri Sahibi Olarak Kanun’un 11. Maddesinde Sayılan Haklarınız</w:t>
            </w:r>
          </w:p>
          <w:p w14:paraId="579FD148" w14:textId="77777777" w:rsidR="001C52A8" w:rsidRPr="00A44723" w:rsidRDefault="001C52A8" w:rsidP="00F07E54">
            <w:p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 sahibi olarak Kanun’un 11. maddesi uyarınca aşağıdaki haklara sahip olduğunuzu bildiririz:</w:t>
            </w:r>
          </w:p>
          <w:p w14:paraId="292C903F"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verilerinizin işlenip işlenmediğini öğrenme,</w:t>
            </w:r>
          </w:p>
          <w:p w14:paraId="2DA6999A"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 işlenmişse buna ilişkin bilgi talep etme,</w:t>
            </w:r>
          </w:p>
          <w:p w14:paraId="6B5F852E"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verilerinizin işlenme amacını ve bunların amacına uygun kullanılıp kullanılmadığını öğrenme,</w:t>
            </w:r>
          </w:p>
          <w:p w14:paraId="4A85268D"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Yurt içinde veya yurt dışında kişisel verilerinizin aktarıldığı üçüncü kişileri bilme,</w:t>
            </w:r>
          </w:p>
          <w:p w14:paraId="7124DE57"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Kişisel verilerinizin eksik veya yanlış işlenmiş olması hâlinde bunların düzeltilmesini isteme ve bu kapsamda yapılan işlemin kişisel verilerinizin aktarıldığı üçüncü kişilere bildirilmesini isteme,</w:t>
            </w:r>
          </w:p>
          <w:p w14:paraId="2E7297C2"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7D34B388"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 xml:space="preserve">İşlenen verilerin münhasıran otomatik sistemler vasıtasıyla analiz edilmesi </w:t>
            </w:r>
            <w:r w:rsidRPr="00A44723">
              <w:rPr>
                <w:rFonts w:ascii="Calibri" w:eastAsia="Times New Roman" w:hAnsi="Calibri" w:cs="Times New Roman"/>
                <w:bCs/>
              </w:rPr>
              <w:lastRenderedPageBreak/>
              <w:t>suretiyle aleyhinize bir sonucun ortaya çıkması durumunda buna itiraz etme,</w:t>
            </w:r>
          </w:p>
          <w:p w14:paraId="2D7036C6" w14:textId="32E8B83D" w:rsidR="00D139F6" w:rsidRPr="001C52A8" w:rsidRDefault="001C52A8" w:rsidP="00F07E54">
            <w:pPr>
              <w:pStyle w:val="ListeParagraf"/>
              <w:numPr>
                <w:ilvl w:val="0"/>
                <w:numId w:val="11"/>
              </w:numPr>
              <w:spacing w:before="120" w:after="240" w:line="240" w:lineRule="auto"/>
              <w:jc w:val="both"/>
              <w:rPr>
                <w:rFonts w:ascii="Calibri" w:eastAsia="Times New Roman" w:hAnsi="Calibri" w:cs="Times New Roman"/>
                <w:bCs/>
              </w:rPr>
            </w:pPr>
            <w:r w:rsidRPr="00A44723">
              <w:rPr>
                <w:rFonts w:ascii="Calibri" w:eastAsia="Times New Roman" w:hAnsi="Calibri" w:cs="Times New Roman"/>
                <w:bCs/>
              </w:rPr>
              <w:t xml:space="preserve">Kişisel verilerinizin kanuna aykırı olarak işlenmesi sebebiyle zarara uğramanız hâlinde zararın giderilmesini talep etme. </w:t>
            </w:r>
          </w:p>
        </w:tc>
        <w:tc>
          <w:tcPr>
            <w:tcW w:w="4531" w:type="dxa"/>
          </w:tcPr>
          <w:p w14:paraId="5746C69E" w14:textId="6829C53E" w:rsidR="001C52A8" w:rsidRPr="00A44723" w:rsidRDefault="001C52A8" w:rsidP="00F07E54">
            <w:pPr>
              <w:pStyle w:val="ListeParagraf"/>
              <w:numPr>
                <w:ilvl w:val="0"/>
                <w:numId w:val="12"/>
              </w:numPr>
              <w:spacing w:before="120" w:after="240" w:line="240" w:lineRule="auto"/>
              <w:ind w:left="0"/>
              <w:jc w:val="both"/>
              <w:rPr>
                <w:b/>
                <w:bCs/>
              </w:rPr>
            </w:pPr>
            <w:r>
              <w:rPr>
                <w:b/>
                <w:bCs/>
                <w:lang w:val="en-US"/>
              </w:rPr>
              <w:lastRenderedPageBreak/>
              <w:t xml:space="preserve">5. </w:t>
            </w:r>
            <w:r w:rsidRPr="00A44723">
              <w:rPr>
                <w:b/>
                <w:bCs/>
                <w:lang w:val="en-US"/>
              </w:rPr>
              <w:t>Your Rights as the Data Subject under the Article 11 of the Law</w:t>
            </w:r>
            <w:r w:rsidRPr="00A44723">
              <w:rPr>
                <w:b/>
                <w:bCs/>
              </w:rPr>
              <w:t xml:space="preserve"> </w:t>
            </w:r>
          </w:p>
          <w:p w14:paraId="513E8B0A" w14:textId="77777777" w:rsidR="001C52A8" w:rsidRPr="00A44723" w:rsidRDefault="001C52A8" w:rsidP="00F07E54">
            <w:p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Pursuant to Ar</w:t>
            </w:r>
            <w:r>
              <w:rPr>
                <w:rFonts w:ascii="Calibri" w:eastAsia="Times New Roman" w:hAnsi="Calibri" w:cs="Times New Roman"/>
                <w:bCs/>
                <w:lang w:val="en-US"/>
              </w:rPr>
              <w:t>t</w:t>
            </w:r>
            <w:r w:rsidRPr="00A44723">
              <w:rPr>
                <w:rFonts w:ascii="Calibri" w:eastAsia="Times New Roman" w:hAnsi="Calibri" w:cs="Times New Roman"/>
                <w:bCs/>
                <w:lang w:val="en-US"/>
              </w:rPr>
              <w:t>icle 11 of the Law, we would like to state that you have the following rights. As the data subject, you are entitled to:</w:t>
            </w:r>
          </w:p>
          <w:p w14:paraId="6768F132"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Learn </w:t>
            </w:r>
            <w:proofErr w:type="gramStart"/>
            <w:r w:rsidRPr="00A44723">
              <w:rPr>
                <w:rFonts w:ascii="Calibri" w:eastAsia="Times New Roman" w:hAnsi="Calibri" w:cs="Times New Roman"/>
                <w:bCs/>
                <w:lang w:val="en-US"/>
              </w:rPr>
              <w:t>whether</w:t>
            </w:r>
            <w:r>
              <w:rPr>
                <w:rFonts w:ascii="Calibri" w:eastAsia="Times New Roman" w:hAnsi="Calibri" w:cs="Times New Roman"/>
                <w:bCs/>
                <w:lang w:val="en-US"/>
              </w:rPr>
              <w:t xml:space="preserve"> </w:t>
            </w:r>
            <w:r w:rsidRPr="00A44723">
              <w:rPr>
                <w:rFonts w:ascii="Calibri" w:eastAsia="Times New Roman" w:hAnsi="Calibri" w:cs="Times New Roman"/>
                <w:bCs/>
                <w:lang w:val="en-US"/>
              </w:rPr>
              <w:t>or not</w:t>
            </w:r>
            <w:proofErr w:type="gramEnd"/>
            <w:r w:rsidRPr="00A44723">
              <w:rPr>
                <w:rFonts w:ascii="Calibri" w:eastAsia="Times New Roman" w:hAnsi="Calibri" w:cs="Times New Roman"/>
                <w:bCs/>
                <w:lang w:val="en-US"/>
              </w:rPr>
              <w:t xml:space="preserve"> your data is being processed,</w:t>
            </w:r>
          </w:p>
          <w:p w14:paraId="3FFA00F4"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Request further information if your personal data is processed,</w:t>
            </w:r>
          </w:p>
          <w:p w14:paraId="750358CB"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Learn the purposes of processing your personal data and whether your personal data is being used in accordance with those purposes,</w:t>
            </w:r>
          </w:p>
          <w:p w14:paraId="1C7260E1"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Know the third parties to whom your personal data is transferred within the country or abroad, </w:t>
            </w:r>
          </w:p>
          <w:p w14:paraId="6AFB5866"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Request the rectification of the incomplete or inaccurate data, and request to</w:t>
            </w:r>
            <w:r>
              <w:rPr>
                <w:rFonts w:ascii="Calibri" w:eastAsia="Times New Roman" w:hAnsi="Calibri" w:cs="Times New Roman"/>
                <w:bCs/>
                <w:lang w:val="en-US"/>
              </w:rPr>
              <w:t xml:space="preserve"> </w:t>
            </w:r>
            <w:r w:rsidRPr="00A44723">
              <w:rPr>
                <w:rFonts w:ascii="Calibri" w:eastAsia="Times New Roman" w:hAnsi="Calibri" w:cs="Times New Roman"/>
                <w:bCs/>
                <w:lang w:val="en-US"/>
              </w:rPr>
              <w:t xml:space="preserve">inform third parties to whom your personal data is transferred regarding the </w:t>
            </w:r>
            <w:r>
              <w:rPr>
                <w:lang w:val="en-US"/>
              </w:rPr>
              <w:t xml:space="preserve">activity </w:t>
            </w:r>
            <w:r w:rsidRPr="00A44723">
              <w:rPr>
                <w:rFonts w:ascii="Calibri" w:eastAsia="Times New Roman" w:hAnsi="Calibri" w:cs="Times New Roman"/>
                <w:bCs/>
                <w:lang w:val="en-US"/>
              </w:rPr>
              <w:t xml:space="preserve">carried out in this context, </w:t>
            </w:r>
          </w:p>
          <w:p w14:paraId="477B37E4"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Request the erasure or destruction of your personal data, if the reasons requiring data processing no longer exist, and request to inform third parties to whom your personal data is transferred regarding the </w:t>
            </w:r>
            <w:proofErr w:type="gramStart"/>
            <w:r>
              <w:rPr>
                <w:lang w:val="en-US"/>
              </w:rPr>
              <w:t xml:space="preserve">activity </w:t>
            </w:r>
            <w:r w:rsidRPr="00A44723">
              <w:rPr>
                <w:rFonts w:ascii="Calibri" w:eastAsia="Times New Roman" w:hAnsi="Calibri" w:cs="Times New Roman"/>
                <w:bCs/>
                <w:lang w:val="en-US"/>
              </w:rPr>
              <w:t xml:space="preserve"> carried</w:t>
            </w:r>
            <w:proofErr w:type="gramEnd"/>
            <w:r w:rsidRPr="00A44723">
              <w:rPr>
                <w:rFonts w:ascii="Calibri" w:eastAsia="Times New Roman" w:hAnsi="Calibri" w:cs="Times New Roman"/>
                <w:bCs/>
                <w:lang w:val="en-US"/>
              </w:rPr>
              <w:t xml:space="preserve"> out in this context, even if your personal data is processed in accordance with the Law and other relevant provisions, </w:t>
            </w:r>
          </w:p>
          <w:p w14:paraId="5D1C02F6" w14:textId="77777777" w:rsidR="001C52A8" w:rsidRPr="00A44723"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lastRenderedPageBreak/>
              <w:t xml:space="preserve">Object to the processing, exclusively by automatic means of your personal data, which leads to an unfavorable consequence for you as the data subject, </w:t>
            </w:r>
          </w:p>
          <w:p w14:paraId="44F20918" w14:textId="4053A40D" w:rsidR="00D139F6" w:rsidRPr="001C52A8" w:rsidRDefault="001C52A8" w:rsidP="00F07E54">
            <w:pPr>
              <w:pStyle w:val="ListeParagraf"/>
              <w:numPr>
                <w:ilvl w:val="0"/>
                <w:numId w:val="11"/>
              </w:numPr>
              <w:spacing w:before="120" w:after="240" w:line="240" w:lineRule="auto"/>
              <w:jc w:val="both"/>
              <w:rPr>
                <w:rFonts w:ascii="Calibri" w:eastAsia="Times New Roman" w:hAnsi="Calibri" w:cs="Times New Roman"/>
                <w:bCs/>
                <w:lang w:val="en-US"/>
              </w:rPr>
            </w:pPr>
            <w:r w:rsidRPr="00A44723">
              <w:rPr>
                <w:rFonts w:ascii="Calibri" w:eastAsia="Times New Roman" w:hAnsi="Calibri" w:cs="Times New Roman"/>
                <w:bCs/>
                <w:lang w:val="en-US"/>
              </w:rPr>
              <w:t xml:space="preserve">Request </w:t>
            </w:r>
            <w:r>
              <w:rPr>
                <w:rFonts w:ascii="Calibri" w:eastAsia="Times New Roman" w:hAnsi="Calibri" w:cs="Times New Roman"/>
                <w:bCs/>
                <w:lang w:val="en-US"/>
              </w:rPr>
              <w:t xml:space="preserve">indemnification of </w:t>
            </w:r>
            <w:r w:rsidRPr="00A44723">
              <w:rPr>
                <w:rFonts w:ascii="Calibri" w:eastAsia="Times New Roman" w:hAnsi="Calibri" w:cs="Times New Roman"/>
                <w:bCs/>
                <w:lang w:val="en-US"/>
              </w:rPr>
              <w:t xml:space="preserve">damage arising from unlawful processing of your personal data. </w:t>
            </w:r>
          </w:p>
        </w:tc>
      </w:tr>
      <w:tr w:rsidR="00D139F6" w14:paraId="71DC462A" w14:textId="77777777" w:rsidTr="00285B83">
        <w:tc>
          <w:tcPr>
            <w:tcW w:w="4531" w:type="dxa"/>
          </w:tcPr>
          <w:p w14:paraId="6B6AD279" w14:textId="5D49D201" w:rsidR="00D139F6" w:rsidRDefault="001C52A8" w:rsidP="00F07E54">
            <w:pPr>
              <w:spacing w:before="120" w:after="240"/>
              <w:jc w:val="both"/>
            </w:pPr>
            <w:r w:rsidRPr="00A44723">
              <w:rPr>
                <w:rFonts w:ascii="Calibri" w:eastAsia="Times New Roman" w:hAnsi="Calibri" w:cs="Times New Roman"/>
                <w:bCs/>
              </w:rPr>
              <w:lastRenderedPageBreak/>
              <w:t>Yukarıda sıralanan haklarınıza yönelik başvurularınızı,</w:t>
            </w:r>
            <w:r w:rsidR="002C726C" w:rsidRPr="002C726C">
              <w:t xml:space="preserve"> </w:t>
            </w:r>
            <w:commentRangeStart w:id="2"/>
            <w:r w:rsidR="002D24DE">
              <w:fldChar w:fldCharType="begin"/>
            </w:r>
            <w:r w:rsidR="002D24DE">
              <w:instrText xml:space="preserve"> HYPERLINK "https://www.viatris.com/tr-tr/lm/turkey" </w:instrText>
            </w:r>
            <w:r w:rsidR="002D24DE">
              <w:fldChar w:fldCharType="separate"/>
            </w:r>
            <w:r w:rsidR="002C726C" w:rsidRPr="002C726C">
              <w:rPr>
                <w:rStyle w:val="Kpr"/>
                <w:rFonts w:ascii="Calibri" w:eastAsia="Times New Roman" w:hAnsi="Calibri" w:cs="Times New Roman"/>
                <w:bCs/>
              </w:rPr>
              <w:t>https://www.viatris.com/tr-tr/lm/turkey</w:t>
            </w:r>
            <w:r w:rsidR="002D24DE">
              <w:rPr>
                <w:rStyle w:val="Kpr"/>
                <w:rFonts w:ascii="Calibri" w:eastAsia="Times New Roman" w:hAnsi="Calibri" w:cs="Times New Roman"/>
                <w:bCs/>
              </w:rPr>
              <w:fldChar w:fldCharType="end"/>
            </w:r>
            <w:r w:rsidR="002C726C" w:rsidRPr="002C726C">
              <w:rPr>
                <w:rFonts w:ascii="Calibri" w:eastAsia="Times New Roman" w:hAnsi="Calibri" w:cs="Times New Roman"/>
                <w:bCs/>
              </w:rPr>
              <w:t xml:space="preserve"> adresimizden “Bizimle İletişime Geçin” sayfasından ulaşabileceğiniz </w:t>
            </w:r>
            <w:hyperlink r:id="rId14" w:history="1">
              <w:r w:rsidR="00E21E2E" w:rsidRPr="00E21E2E">
                <w:rPr>
                  <w:rStyle w:val="Kpr"/>
                </w:rPr>
                <w:t>infotr-upj@viatris.com</w:t>
              </w:r>
            </w:hyperlink>
            <w:r w:rsidRPr="00A44723">
              <w:rPr>
                <w:rFonts w:ascii="Calibri" w:eastAsia="Times New Roman" w:hAnsi="Calibri" w:cs="Times New Roman"/>
                <w:bCs/>
              </w:rPr>
              <w:t xml:space="preserve"> </w:t>
            </w:r>
            <w:commentRangeEnd w:id="2"/>
            <w:r w:rsidR="002D24DE">
              <w:rPr>
                <w:rStyle w:val="AklamaBavurusu"/>
              </w:rPr>
              <w:commentReference w:id="2"/>
            </w:r>
            <w:r w:rsidR="00047B8B" w:rsidRPr="00047B8B">
              <w:rPr>
                <w:rFonts w:ascii="Calibri" w:eastAsia="Times New Roman" w:hAnsi="Calibri" w:cs="Times New Roman"/>
                <w:bCs/>
              </w:rPr>
              <w:t xml:space="preserve">e-posta adresimizden </w:t>
            </w:r>
            <w:proofErr w:type="spellStart"/>
            <w:r w:rsidR="00047B8B" w:rsidRPr="00047B8B">
              <w:rPr>
                <w:rFonts w:ascii="Calibri" w:eastAsia="Times New Roman" w:hAnsi="Calibri" w:cs="Times New Roman"/>
                <w:bCs/>
              </w:rPr>
              <w:t>Viatris’e</w:t>
            </w:r>
            <w:proofErr w:type="spellEnd"/>
            <w:r w:rsidR="00047B8B" w:rsidRPr="00047B8B">
              <w:rPr>
                <w:rFonts w:ascii="Calibri" w:eastAsia="Times New Roman" w:hAnsi="Calibri" w:cs="Times New Roman"/>
                <w:bCs/>
              </w:rPr>
              <w:t xml:space="preserve"> iletebilirsiniz. </w:t>
            </w:r>
            <w:r w:rsidRPr="00A44723">
              <w:rPr>
                <w:rFonts w:ascii="Calibri" w:eastAsia="Times New Roman" w:hAnsi="Calibri" w:cs="Times New Roman"/>
                <w:bCs/>
              </w:rPr>
              <w:t>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tc>
        <w:tc>
          <w:tcPr>
            <w:tcW w:w="4531" w:type="dxa"/>
          </w:tcPr>
          <w:p w14:paraId="66723291" w14:textId="13BFEF4C" w:rsidR="001C52A8" w:rsidRDefault="001C52A8" w:rsidP="00395FA2">
            <w:pPr>
              <w:spacing w:before="120" w:after="240"/>
              <w:jc w:val="both"/>
              <w:rPr>
                <w:rFonts w:ascii="Calibri" w:eastAsia="Times New Roman" w:hAnsi="Calibri" w:cs="Times New Roman"/>
                <w:bCs/>
                <w:lang w:val="en-US"/>
              </w:rPr>
            </w:pPr>
            <w:r w:rsidRPr="00A44723">
              <w:rPr>
                <w:rFonts w:ascii="Calibri" w:eastAsia="Times New Roman" w:hAnsi="Calibri" w:cs="Times New Roman"/>
                <w:bCs/>
                <w:lang w:val="en-US"/>
              </w:rPr>
              <w:t xml:space="preserve">You </w:t>
            </w:r>
            <w:r w:rsidR="00395FA2">
              <w:rPr>
                <w:rFonts w:ascii="Calibri" w:eastAsia="Times New Roman" w:hAnsi="Calibri" w:cs="Times New Roman"/>
                <w:bCs/>
                <w:lang w:val="en-US"/>
              </w:rPr>
              <w:t>may</w:t>
            </w:r>
            <w:r w:rsidRPr="00A44723">
              <w:rPr>
                <w:rFonts w:ascii="Calibri" w:eastAsia="Times New Roman" w:hAnsi="Calibri" w:cs="Times New Roman"/>
                <w:bCs/>
                <w:lang w:val="en-US"/>
              </w:rPr>
              <w:t xml:space="preserve"> send your applications to our Company, </w:t>
            </w:r>
            <w:r w:rsidR="00395FA2" w:rsidRPr="00395FA2">
              <w:rPr>
                <w:rFonts w:ascii="Calibri" w:eastAsia="Times New Roman" w:hAnsi="Calibri" w:cs="Times New Roman"/>
                <w:bCs/>
                <w:lang w:val="en-US"/>
              </w:rPr>
              <w:t xml:space="preserve">by our e-mail address which is </w:t>
            </w:r>
            <w:hyperlink r:id="rId15" w:history="1">
              <w:r w:rsidR="00E21E2E" w:rsidRPr="00E21E2E">
                <w:rPr>
                  <w:rStyle w:val="Kpr"/>
                  <w:rFonts w:ascii="Calibri" w:eastAsia="Times New Roman" w:hAnsi="Calibri" w:cs="Times New Roman"/>
                  <w:bCs/>
                </w:rPr>
                <w:t>infotr-upj@viatris.com</w:t>
              </w:r>
            </w:hyperlink>
            <w:r w:rsidR="00E21E2E">
              <w:rPr>
                <w:rFonts w:ascii="Calibri" w:eastAsia="Times New Roman" w:hAnsi="Calibri" w:cs="Times New Roman"/>
                <w:bCs/>
                <w:lang w:val="en-US"/>
              </w:rPr>
              <w:t xml:space="preserve"> </w:t>
            </w:r>
            <w:r w:rsidR="00395FA2" w:rsidRPr="00395FA2">
              <w:rPr>
                <w:rFonts w:ascii="Calibri" w:eastAsia="Times New Roman" w:hAnsi="Calibri" w:cs="Times New Roman"/>
                <w:bCs/>
                <w:lang w:val="en-US"/>
              </w:rPr>
              <w:t xml:space="preserve">which you can find in the ''Contact Us'' page within </w:t>
            </w:r>
            <w:hyperlink r:id="rId16" w:history="1">
              <w:r w:rsidR="00395FA2" w:rsidRPr="00395FA2">
                <w:rPr>
                  <w:rStyle w:val="Kpr"/>
                  <w:rFonts w:ascii="Calibri" w:eastAsia="Times New Roman" w:hAnsi="Calibri" w:cs="Times New Roman"/>
                  <w:bCs/>
                  <w:lang w:val="en-US"/>
                </w:rPr>
                <w:t>https://www.viatris.com/tr-tr/lm/turkey</w:t>
              </w:r>
            </w:hyperlink>
            <w:r w:rsidR="00395FA2">
              <w:rPr>
                <w:rFonts w:ascii="Calibri" w:eastAsia="Times New Roman" w:hAnsi="Calibri" w:cs="Times New Roman"/>
                <w:bCs/>
                <w:lang w:val="en-US"/>
              </w:rPr>
              <w:t xml:space="preserve">. </w:t>
            </w:r>
            <w:r w:rsidRPr="00A44723">
              <w:rPr>
                <w:rFonts w:ascii="Calibri" w:eastAsia="Times New Roman" w:hAnsi="Calibri" w:cs="Times New Roman"/>
                <w:bCs/>
                <w:lang w:val="en-US"/>
              </w:rPr>
              <w:t xml:space="preserve">Your application in this regard shall be concluded at the earliest depending on the qualification of your request or within 30 days at </w:t>
            </w:r>
            <w:r>
              <w:rPr>
                <w:rFonts w:ascii="Calibri" w:eastAsia="Times New Roman" w:hAnsi="Calibri" w:cs="Times New Roman"/>
                <w:bCs/>
                <w:lang w:val="en-US"/>
              </w:rPr>
              <w:t>the latest,</w:t>
            </w:r>
            <w:r w:rsidRPr="00A44723">
              <w:rPr>
                <w:rFonts w:ascii="Calibri" w:eastAsia="Times New Roman" w:hAnsi="Calibri" w:cs="Times New Roman"/>
                <w:bCs/>
                <w:lang w:val="en-US"/>
              </w:rPr>
              <w:t xml:space="preserve"> </w:t>
            </w:r>
            <w:r>
              <w:rPr>
                <w:rFonts w:ascii="Calibri" w:eastAsia="Times New Roman" w:hAnsi="Calibri" w:cs="Times New Roman"/>
                <w:bCs/>
                <w:lang w:val="en-US"/>
              </w:rPr>
              <w:t xml:space="preserve">for </w:t>
            </w:r>
            <w:r w:rsidRPr="00A44723">
              <w:rPr>
                <w:rFonts w:ascii="Calibri" w:eastAsia="Times New Roman" w:hAnsi="Calibri" w:cs="Times New Roman"/>
                <w:bCs/>
                <w:lang w:val="en-US"/>
              </w:rPr>
              <w:t xml:space="preserve">free. However, if such </w:t>
            </w:r>
            <w:r>
              <w:rPr>
                <w:lang w:val="en-US"/>
              </w:rPr>
              <w:t xml:space="preserve">activity </w:t>
            </w:r>
            <w:r w:rsidRPr="00A44723">
              <w:rPr>
                <w:rFonts w:ascii="Calibri" w:eastAsia="Times New Roman" w:hAnsi="Calibri" w:cs="Times New Roman"/>
                <w:bCs/>
                <w:lang w:val="en-US"/>
              </w:rPr>
              <w:t xml:space="preserve">requires additional cost, you may be charged with a fee depending on the </w:t>
            </w:r>
            <w:r>
              <w:rPr>
                <w:rFonts w:ascii="Calibri" w:eastAsia="Times New Roman" w:hAnsi="Calibri" w:cs="Times New Roman"/>
                <w:bCs/>
                <w:lang w:val="en-US"/>
              </w:rPr>
              <w:t>tariff</w:t>
            </w:r>
            <w:r w:rsidRPr="00A44723">
              <w:rPr>
                <w:rFonts w:ascii="Calibri" w:eastAsia="Times New Roman" w:hAnsi="Calibri" w:cs="Times New Roman"/>
                <w:bCs/>
                <w:lang w:val="en-US"/>
              </w:rPr>
              <w:t xml:space="preserve"> which shall be determined by the Data Protection Board.</w:t>
            </w:r>
          </w:p>
          <w:p w14:paraId="7C194E42" w14:textId="77777777" w:rsidR="00D139F6" w:rsidRDefault="00D139F6" w:rsidP="00F07E54">
            <w:pPr>
              <w:jc w:val="both"/>
            </w:pPr>
          </w:p>
        </w:tc>
      </w:tr>
    </w:tbl>
    <w:p w14:paraId="2A7CB3C4" w14:textId="77777777" w:rsidR="00737AA9" w:rsidRDefault="00737AA9"/>
    <w:sectPr w:rsidR="00737A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ay YALCIN" w:date="2022-08-02T12:28:00Z" w:initials="SY">
    <w:p w14:paraId="0D41B23C" w14:textId="77777777" w:rsidR="000F332F" w:rsidRDefault="000F332F" w:rsidP="00CE5B04">
      <w:pPr>
        <w:pStyle w:val="AklamaMetni"/>
      </w:pPr>
      <w:r>
        <w:rPr>
          <w:rStyle w:val="AklamaBavurusu"/>
        </w:rPr>
        <w:annotationRef/>
      </w:r>
      <w:r>
        <w:t xml:space="preserve">İlgili dokümanın bulunduğu web sitesinin linkini giriniz. </w:t>
      </w:r>
    </w:p>
  </w:comment>
  <w:comment w:id="2" w:author="Simay YALCIN" w:date="2022-08-02T18:34:00Z" w:initials="SY">
    <w:p w14:paraId="04D0DB3C" w14:textId="77777777" w:rsidR="002D24DE" w:rsidRDefault="002D24DE" w:rsidP="00A2130E">
      <w:pPr>
        <w:pStyle w:val="AklamaMetni"/>
      </w:pPr>
      <w:r>
        <w:rPr>
          <w:rStyle w:val="AklamaBavurusu"/>
        </w:rPr>
        <w:annotationRef/>
      </w:r>
      <w:r>
        <w:t xml:space="preserve">Lütfen teyit ediniz.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1B23C" w15:done="0"/>
  <w15:commentEx w15:paraId="04D0DB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6D1" w16cex:dateUtc="2022-08-02T09:28:00Z"/>
  <w16cex:commentExtensible w16cex:durableId="2693ECCF" w16cex:dateUtc="2022-08-02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1B23C" w16cid:durableId="269396D1"/>
  <w16cid:commentId w16cid:paraId="04D0DB3C" w16cid:durableId="2693EC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E52"/>
    <w:multiLevelType w:val="hybridMultilevel"/>
    <w:tmpl w:val="D2BC0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0A3527"/>
    <w:multiLevelType w:val="hybridMultilevel"/>
    <w:tmpl w:val="D56E81BE"/>
    <w:lvl w:ilvl="0" w:tplc="0E7A9A1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E94A10"/>
    <w:multiLevelType w:val="hybridMultilevel"/>
    <w:tmpl w:val="2A12661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F4CE0"/>
    <w:multiLevelType w:val="hybridMultilevel"/>
    <w:tmpl w:val="D59447D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255742"/>
    <w:multiLevelType w:val="hybridMultilevel"/>
    <w:tmpl w:val="1F10F8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5E288A"/>
    <w:multiLevelType w:val="hybridMultilevel"/>
    <w:tmpl w:val="C15EC83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327A8D"/>
    <w:multiLevelType w:val="hybridMultilevel"/>
    <w:tmpl w:val="EE168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541054E"/>
    <w:multiLevelType w:val="hybridMultilevel"/>
    <w:tmpl w:val="31A860FC"/>
    <w:lvl w:ilvl="0" w:tplc="94EE08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267226"/>
    <w:multiLevelType w:val="hybridMultilevel"/>
    <w:tmpl w:val="B9FEF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4A4933"/>
    <w:multiLevelType w:val="hybridMultilevel"/>
    <w:tmpl w:val="D5A6C7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758A0065"/>
    <w:multiLevelType w:val="hybridMultilevel"/>
    <w:tmpl w:val="3676A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E73756"/>
    <w:multiLevelType w:val="hybridMultilevel"/>
    <w:tmpl w:val="484E2498"/>
    <w:lvl w:ilvl="0" w:tplc="2D5ED4CC">
      <w:start w:val="1"/>
      <w:numFmt w:val="decimal"/>
      <w:lvlText w:val="%1."/>
      <w:lvlJc w:val="left"/>
      <w:pPr>
        <w:ind w:left="720" w:hanging="360"/>
      </w:pPr>
      <w:rPr>
        <w:rFonts w:ascii="Calibri" w:eastAsia="Times New Roman" w:hAnsi="Calibri"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02345590">
    <w:abstractNumId w:val="8"/>
  </w:num>
  <w:num w:numId="2" w16cid:durableId="555092810">
    <w:abstractNumId w:val="11"/>
  </w:num>
  <w:num w:numId="3" w16cid:durableId="891427729">
    <w:abstractNumId w:val="3"/>
  </w:num>
  <w:num w:numId="4" w16cid:durableId="956638706">
    <w:abstractNumId w:val="9"/>
  </w:num>
  <w:num w:numId="5" w16cid:durableId="562985151">
    <w:abstractNumId w:val="4"/>
  </w:num>
  <w:num w:numId="6" w16cid:durableId="41294419">
    <w:abstractNumId w:val="6"/>
  </w:num>
  <w:num w:numId="7" w16cid:durableId="1980761050">
    <w:abstractNumId w:val="7"/>
  </w:num>
  <w:num w:numId="8" w16cid:durableId="1810048688">
    <w:abstractNumId w:val="2"/>
  </w:num>
  <w:num w:numId="9" w16cid:durableId="1318265107">
    <w:abstractNumId w:val="10"/>
  </w:num>
  <w:num w:numId="10" w16cid:durableId="1580292165">
    <w:abstractNumId w:val="1"/>
  </w:num>
  <w:num w:numId="11" w16cid:durableId="720521328">
    <w:abstractNumId w:val="0"/>
  </w:num>
  <w:num w:numId="12" w16cid:durableId="5155778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ay YALCIN">
    <w15:presenceInfo w15:providerId="AD" w15:userId="S::syalcin@yilmazlar.av.tr::7ca2d448-499e-4cf4-9852-e9b8b3741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45"/>
    <w:rsid w:val="00047B8B"/>
    <w:rsid w:val="000F332F"/>
    <w:rsid w:val="000F40A1"/>
    <w:rsid w:val="00125D69"/>
    <w:rsid w:val="00152045"/>
    <w:rsid w:val="00154BF3"/>
    <w:rsid w:val="001779AE"/>
    <w:rsid w:val="001C52A8"/>
    <w:rsid w:val="00285B83"/>
    <w:rsid w:val="002C726C"/>
    <w:rsid w:val="002D24DE"/>
    <w:rsid w:val="003049F2"/>
    <w:rsid w:val="00395FA2"/>
    <w:rsid w:val="00402C1B"/>
    <w:rsid w:val="0045107B"/>
    <w:rsid w:val="005026A4"/>
    <w:rsid w:val="00506AC6"/>
    <w:rsid w:val="00576255"/>
    <w:rsid w:val="005B109B"/>
    <w:rsid w:val="006E46C4"/>
    <w:rsid w:val="0070082C"/>
    <w:rsid w:val="00737AA9"/>
    <w:rsid w:val="007E4BC6"/>
    <w:rsid w:val="008512E7"/>
    <w:rsid w:val="008663AB"/>
    <w:rsid w:val="00876A2A"/>
    <w:rsid w:val="00927036"/>
    <w:rsid w:val="0095410A"/>
    <w:rsid w:val="009C5F0E"/>
    <w:rsid w:val="009E690E"/>
    <w:rsid w:val="00BC4CCC"/>
    <w:rsid w:val="00C70EE5"/>
    <w:rsid w:val="00CA04B3"/>
    <w:rsid w:val="00CD6F64"/>
    <w:rsid w:val="00D139F6"/>
    <w:rsid w:val="00D45BBF"/>
    <w:rsid w:val="00D84510"/>
    <w:rsid w:val="00DD38DC"/>
    <w:rsid w:val="00E00294"/>
    <w:rsid w:val="00E21E2E"/>
    <w:rsid w:val="00E466EC"/>
    <w:rsid w:val="00EC1C3A"/>
    <w:rsid w:val="00F07E54"/>
    <w:rsid w:val="00FB6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E6FC"/>
  <w15:chartTrackingRefBased/>
  <w15:docId w15:val="{C29DF082-8444-4194-9AF5-9151A800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6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D6F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6F64"/>
    <w:rPr>
      <w:rFonts w:ascii="Segoe UI" w:hAnsi="Segoe UI" w:cs="Segoe UI"/>
      <w:sz w:val="18"/>
      <w:szCs w:val="18"/>
    </w:rPr>
  </w:style>
  <w:style w:type="character" w:styleId="Kpr">
    <w:name w:val="Hyperlink"/>
    <w:basedOn w:val="VarsaylanParagrafYazTipi"/>
    <w:uiPriority w:val="99"/>
    <w:unhideWhenUsed/>
    <w:rsid w:val="00CD6F64"/>
    <w:rPr>
      <w:color w:val="0563C1" w:themeColor="hyperlink"/>
      <w:u w:val="single"/>
    </w:rPr>
  </w:style>
  <w:style w:type="paragraph" w:styleId="ListeParagraf">
    <w:name w:val="List Paragraph"/>
    <w:basedOn w:val="Normal"/>
    <w:uiPriority w:val="34"/>
    <w:qFormat/>
    <w:rsid w:val="00402C1B"/>
    <w:pPr>
      <w:ind w:left="720"/>
      <w:contextualSpacing/>
    </w:pPr>
  </w:style>
  <w:style w:type="paragraph" w:styleId="AklamaMetni">
    <w:name w:val="annotation text"/>
    <w:basedOn w:val="Normal"/>
    <w:link w:val="AklamaMetniChar"/>
    <w:uiPriority w:val="99"/>
    <w:unhideWhenUsed/>
    <w:rsid w:val="005026A4"/>
    <w:pPr>
      <w:spacing w:line="240" w:lineRule="auto"/>
    </w:pPr>
    <w:rPr>
      <w:sz w:val="20"/>
      <w:szCs w:val="20"/>
    </w:rPr>
  </w:style>
  <w:style w:type="character" w:customStyle="1" w:styleId="AklamaMetniChar">
    <w:name w:val="Açıklama Metni Char"/>
    <w:basedOn w:val="VarsaylanParagrafYazTipi"/>
    <w:link w:val="AklamaMetni"/>
    <w:uiPriority w:val="99"/>
    <w:rsid w:val="005026A4"/>
    <w:rPr>
      <w:sz w:val="20"/>
      <w:szCs w:val="20"/>
    </w:rPr>
  </w:style>
  <w:style w:type="character" w:styleId="AklamaBavurusu">
    <w:name w:val="annotation reference"/>
    <w:semiHidden/>
    <w:unhideWhenUsed/>
    <w:rsid w:val="005026A4"/>
    <w:rPr>
      <w:sz w:val="16"/>
      <w:szCs w:val="16"/>
    </w:rPr>
  </w:style>
  <w:style w:type="character" w:styleId="zmlenmeyenBahsetme">
    <w:name w:val="Unresolved Mention"/>
    <w:basedOn w:val="VarsaylanParagrafYazTipi"/>
    <w:uiPriority w:val="99"/>
    <w:semiHidden/>
    <w:unhideWhenUsed/>
    <w:rsid w:val="00DD38D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0F332F"/>
    <w:rPr>
      <w:b/>
      <w:bCs/>
    </w:rPr>
  </w:style>
  <w:style w:type="character" w:customStyle="1" w:styleId="AklamaKonusuChar">
    <w:name w:val="Açıklama Konusu Char"/>
    <w:basedOn w:val="AklamaMetniChar"/>
    <w:link w:val="AklamaKonusu"/>
    <w:uiPriority w:val="99"/>
    <w:semiHidden/>
    <w:rsid w:val="000F3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ec.gov/Archives/edgar/data/1792044/000179204421000009/ex_21-vtrsx20201231x10xk.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c.gov/Archives/edgar/data/1792044/000179204421000009/ex_21-vtrsx20201231x10xk.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atris.com/tr-tr/lm/turk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infotr-upj@viatris.co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infotr-upj@viatri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d990a7-4ea1-41b8-959d-827c7b781446" xsi:nil="true"/>
    <lcf76f155ced4ddcb4097134ff3c332f xmlns="ce27876a-127c-4ade-b9c7-6546e3ca59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E2E567CF21343A281B3E0ECA5A1EF" ma:contentTypeVersion="10" ma:contentTypeDescription="Create a new document." ma:contentTypeScope="" ma:versionID="c724cfd1e8b658e9485d2ec190fc4239">
  <xsd:schema xmlns:xsd="http://www.w3.org/2001/XMLSchema" xmlns:xs="http://www.w3.org/2001/XMLSchema" xmlns:p="http://schemas.microsoft.com/office/2006/metadata/properties" xmlns:ns2="ce27876a-127c-4ade-b9c7-6546e3ca5937" xmlns:ns3="9dd990a7-4ea1-41b8-959d-827c7b781446" targetNamespace="http://schemas.microsoft.com/office/2006/metadata/properties" ma:root="true" ma:fieldsID="abba4653a58533c9f54db342848f8ca6" ns2:_="" ns3:_="">
    <xsd:import namespace="ce27876a-127c-4ade-b9c7-6546e3ca5937"/>
    <xsd:import namespace="9dd990a7-4ea1-41b8-959d-827c7b7814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7876a-127c-4ade-b9c7-6546e3ca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5e80ae-0f9c-4f90-ada1-356925ed34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0a7-4ea1-41b8-959d-827c7b7814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1293e6-f0af-4a89-b131-9954a31c2ded}" ma:internalName="TaxCatchAll" ma:showField="CatchAllData" ma:web="9dd990a7-4ea1-41b8-959d-827c7b781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BBB9A-7FFF-4668-8296-8A1FE4E34EB8}">
  <ds:schemaRefs>
    <ds:schemaRef ds:uri="http://schemas.microsoft.com/office/2006/metadata/properties"/>
    <ds:schemaRef ds:uri="http://schemas.microsoft.com/office/infopath/2007/PartnerControls"/>
    <ds:schemaRef ds:uri="00f00fbc-4c6e-4715-9525-8d00f9566491"/>
    <ds:schemaRef ds:uri="30c4b398-78e8-43b7-8bf5-cea26ac7f9ec"/>
  </ds:schemaRefs>
</ds:datastoreItem>
</file>

<file path=customXml/itemProps2.xml><?xml version="1.0" encoding="utf-8"?>
<ds:datastoreItem xmlns:ds="http://schemas.openxmlformats.org/officeDocument/2006/customXml" ds:itemID="{38201C5F-F085-47BE-874C-78FCC1F85E85}">
  <ds:schemaRefs>
    <ds:schemaRef ds:uri="http://schemas.microsoft.com/sharepoint/v3/contenttype/forms"/>
  </ds:schemaRefs>
</ds:datastoreItem>
</file>

<file path=customXml/itemProps3.xml><?xml version="1.0" encoding="utf-8"?>
<ds:datastoreItem xmlns:ds="http://schemas.openxmlformats.org/officeDocument/2006/customXml" ds:itemID="{7E865E86-9942-4310-ADBC-BDFA1C4A279F}"/>
</file>

<file path=docProps/app.xml><?xml version="1.0" encoding="utf-8"?>
<Properties xmlns="http://schemas.openxmlformats.org/officeDocument/2006/extended-properties" xmlns:vt="http://schemas.openxmlformats.org/officeDocument/2006/docPropsVTypes">
  <Template>Normal</Template>
  <TotalTime>17</TotalTime>
  <Pages>6</Pages>
  <Words>2684</Words>
  <Characters>15299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BAS</dc:creator>
  <cp:keywords/>
  <dc:description/>
  <cp:lastModifiedBy>Simay YALCIN</cp:lastModifiedBy>
  <cp:revision>26</cp:revision>
  <dcterms:created xsi:type="dcterms:W3CDTF">2019-10-11T09:55:00Z</dcterms:created>
  <dcterms:modified xsi:type="dcterms:W3CDTF">2022-08-02T15:34:00Z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0x010100C72E2E567CF21343A281B3E0ECA5A1EF</vt:lpwstr>
  </property>
</Properties>
</file>